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49" w:rsidRDefault="00A94A49" w:rsidP="00A94A49">
      <w:pPr>
        <w:pStyle w:val="32"/>
        <w:ind w:left="0"/>
        <w:jc w:val="center"/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428625" cy="5143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</w:t>
      </w:r>
      <w:r>
        <w:rPr>
          <w:sz w:val="28"/>
          <w:szCs w:val="28"/>
        </w:rPr>
        <w:t>ПРОЕКТ</w:t>
      </w:r>
    </w:p>
    <w:p w:rsidR="00A94A49" w:rsidRDefault="00A94A49" w:rsidP="00A94A49">
      <w:pPr>
        <w:jc w:val="center"/>
        <w:rPr>
          <w:sz w:val="24"/>
          <w:szCs w:val="24"/>
        </w:rPr>
      </w:pPr>
    </w:p>
    <w:p w:rsidR="00A94A49" w:rsidRPr="00452094" w:rsidRDefault="00A94A49" w:rsidP="00A94A49">
      <w:pPr>
        <w:jc w:val="center"/>
        <w:rPr>
          <w:sz w:val="24"/>
          <w:szCs w:val="24"/>
        </w:rPr>
      </w:pPr>
      <w:r w:rsidRPr="00452094">
        <w:rPr>
          <w:sz w:val="24"/>
          <w:szCs w:val="24"/>
        </w:rPr>
        <w:t>ПСКОВСКАЯ ОБЛАСТЬ</w:t>
      </w:r>
    </w:p>
    <w:p w:rsidR="00A94A49" w:rsidRPr="00452094" w:rsidRDefault="00A94A49" w:rsidP="00A94A49">
      <w:pPr>
        <w:jc w:val="center"/>
        <w:rPr>
          <w:sz w:val="24"/>
          <w:szCs w:val="24"/>
        </w:rPr>
      </w:pPr>
    </w:p>
    <w:p w:rsidR="00A94A49" w:rsidRPr="00452094" w:rsidRDefault="00A94A49" w:rsidP="00A94A49">
      <w:pPr>
        <w:jc w:val="center"/>
        <w:rPr>
          <w:sz w:val="24"/>
          <w:szCs w:val="24"/>
        </w:rPr>
      </w:pPr>
      <w:r w:rsidRPr="00452094">
        <w:rPr>
          <w:sz w:val="24"/>
          <w:szCs w:val="24"/>
        </w:rPr>
        <w:t>АДМИНИСТРАЦИЯ ГОРОДА ВЕЛИКИЕ ЛУКИ</w:t>
      </w:r>
    </w:p>
    <w:p w:rsidR="00A94A49" w:rsidRPr="00452094" w:rsidRDefault="00A94A49" w:rsidP="00A94A49">
      <w:pPr>
        <w:pStyle w:val="2"/>
        <w:spacing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proofErr w:type="gramStart"/>
      <w:r w:rsidRPr="00452094">
        <w:rPr>
          <w:rFonts w:ascii="Times New Roman" w:hAnsi="Times New Roman" w:cs="Times New Roman"/>
          <w:color w:val="000000" w:themeColor="text1"/>
          <w:szCs w:val="24"/>
        </w:rPr>
        <w:t>П</w:t>
      </w:r>
      <w:proofErr w:type="gramEnd"/>
      <w:r w:rsidRPr="00452094">
        <w:rPr>
          <w:rFonts w:ascii="Times New Roman" w:hAnsi="Times New Roman" w:cs="Times New Roman"/>
          <w:color w:val="000000" w:themeColor="text1"/>
          <w:szCs w:val="24"/>
        </w:rPr>
        <w:t xml:space="preserve"> О С Т А Н О В Л Е Н И Е</w:t>
      </w:r>
    </w:p>
    <w:p w:rsidR="00A94A49" w:rsidRPr="00452094" w:rsidRDefault="00A94A49" w:rsidP="00A94A49"/>
    <w:p w:rsidR="00A94A49" w:rsidRPr="00783BE5" w:rsidRDefault="00A94A49" w:rsidP="00A94A49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0D2991" w:rsidRDefault="000D2991" w:rsidP="000D29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от  25.07.2025  № 2194</w:t>
      </w:r>
    </w:p>
    <w:p w:rsidR="00A94A49" w:rsidRPr="000D2991" w:rsidRDefault="00A94A49" w:rsidP="000D2991">
      <w:pPr>
        <w:spacing w:line="276" w:lineRule="auto"/>
        <w:rPr>
          <w:sz w:val="24"/>
          <w:szCs w:val="24"/>
        </w:rPr>
      </w:pPr>
      <w:r w:rsidRPr="00A94A49">
        <w:rPr>
          <w:sz w:val="24"/>
          <w:szCs w:val="24"/>
        </w:rPr>
        <w:t>г. Великие Луки</w:t>
      </w:r>
    </w:p>
    <w:tbl>
      <w:tblPr>
        <w:tblpPr w:leftFromText="180" w:rightFromText="180" w:vertAnchor="text" w:tblpX="-41" w:tblpY="245"/>
        <w:tblW w:w="6554" w:type="dxa"/>
        <w:tblLook w:val="0000"/>
      </w:tblPr>
      <w:tblGrid>
        <w:gridCol w:w="6554"/>
      </w:tblGrid>
      <w:tr w:rsidR="00A94A49" w:rsidTr="002D2AEF">
        <w:trPr>
          <w:trHeight w:val="733"/>
        </w:trPr>
        <w:tc>
          <w:tcPr>
            <w:tcW w:w="6554" w:type="dxa"/>
          </w:tcPr>
          <w:p w:rsidR="00A94A49" w:rsidRDefault="00A94A49" w:rsidP="0045209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</w:t>
            </w:r>
            <w:r w:rsidRPr="00B42650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приложение </w:t>
            </w:r>
            <w:r w:rsidRPr="00B42650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постановлению </w:t>
            </w:r>
            <w:r w:rsidRPr="00B42650">
              <w:rPr>
                <w:sz w:val="26"/>
                <w:szCs w:val="26"/>
              </w:rPr>
              <w:t xml:space="preserve">Администрации города Великие Луки от 05.07.2017 </w:t>
            </w:r>
          </w:p>
          <w:p w:rsidR="00A94A49" w:rsidRDefault="00A94A49" w:rsidP="00452094">
            <w:pPr>
              <w:spacing w:line="276" w:lineRule="auto"/>
              <w:rPr>
                <w:sz w:val="26"/>
                <w:szCs w:val="26"/>
              </w:rPr>
            </w:pPr>
            <w:r w:rsidRPr="00B42650">
              <w:rPr>
                <w:sz w:val="26"/>
                <w:szCs w:val="26"/>
              </w:rPr>
              <w:t>№ 1760</w:t>
            </w:r>
            <w:r>
              <w:rPr>
                <w:sz w:val="26"/>
                <w:szCs w:val="26"/>
              </w:rPr>
              <w:t xml:space="preserve"> </w:t>
            </w:r>
            <w:r w:rsidRPr="00B42650">
              <w:rPr>
                <w:sz w:val="26"/>
                <w:szCs w:val="26"/>
              </w:rPr>
              <w:t>«Об утверждении схемы размещения не</w:t>
            </w:r>
            <w:r>
              <w:rPr>
                <w:sz w:val="26"/>
                <w:szCs w:val="26"/>
              </w:rPr>
              <w:t xml:space="preserve">стационарных торговых объектов </w:t>
            </w:r>
            <w:r w:rsidRPr="00B42650">
              <w:rPr>
                <w:sz w:val="26"/>
                <w:szCs w:val="26"/>
              </w:rPr>
              <w:t>и объектов оказания услуг на территории муниципального образования «Город Великие Луки»</w:t>
            </w:r>
            <w:r>
              <w:rPr>
                <w:sz w:val="26"/>
                <w:szCs w:val="26"/>
              </w:rPr>
              <w:t>.</w:t>
            </w:r>
          </w:p>
          <w:p w:rsidR="00A94A49" w:rsidRDefault="00A94A49" w:rsidP="00452094">
            <w:pPr>
              <w:spacing w:line="276" w:lineRule="auto"/>
              <w:rPr>
                <w:sz w:val="26"/>
                <w:szCs w:val="26"/>
              </w:rPr>
            </w:pPr>
          </w:p>
          <w:p w:rsidR="00A94A49" w:rsidRDefault="00A94A49" w:rsidP="002D2AEF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A94A49" w:rsidRDefault="00A94A49" w:rsidP="00A94A49">
      <w:pPr>
        <w:pStyle w:val="1"/>
        <w:rPr>
          <w:sz w:val="24"/>
          <w:szCs w:val="24"/>
        </w:rPr>
      </w:pPr>
    </w:p>
    <w:p w:rsidR="00A94A49" w:rsidRDefault="00A94A49" w:rsidP="00A94A49">
      <w:pPr>
        <w:spacing w:line="360" w:lineRule="auto"/>
        <w:rPr>
          <w:sz w:val="24"/>
          <w:szCs w:val="24"/>
        </w:rPr>
      </w:pPr>
    </w:p>
    <w:p w:rsidR="00A94A49" w:rsidRDefault="00A94A49" w:rsidP="00A94A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94A49" w:rsidRDefault="00A94A49" w:rsidP="00A94A49">
      <w:pPr>
        <w:jc w:val="both"/>
        <w:rPr>
          <w:sz w:val="24"/>
          <w:szCs w:val="24"/>
        </w:rPr>
      </w:pPr>
    </w:p>
    <w:p w:rsidR="00A94A49" w:rsidRDefault="00A94A49" w:rsidP="00A94A49">
      <w:pPr>
        <w:jc w:val="both"/>
        <w:rPr>
          <w:sz w:val="24"/>
          <w:szCs w:val="24"/>
        </w:rPr>
      </w:pPr>
    </w:p>
    <w:p w:rsidR="00A94A49" w:rsidRDefault="00A94A49" w:rsidP="00A94A49">
      <w:pPr>
        <w:jc w:val="both"/>
        <w:rPr>
          <w:sz w:val="24"/>
          <w:szCs w:val="24"/>
        </w:rPr>
      </w:pPr>
    </w:p>
    <w:p w:rsidR="00A94A49" w:rsidRDefault="00A94A49" w:rsidP="00A94A49">
      <w:pPr>
        <w:spacing w:after="120"/>
        <w:jc w:val="both"/>
        <w:rPr>
          <w:sz w:val="24"/>
          <w:szCs w:val="24"/>
        </w:rPr>
      </w:pPr>
    </w:p>
    <w:p w:rsidR="00A94A49" w:rsidRDefault="00A94A49" w:rsidP="00A94A49">
      <w:pPr>
        <w:jc w:val="both"/>
        <w:rPr>
          <w:sz w:val="26"/>
          <w:szCs w:val="26"/>
        </w:rPr>
      </w:pPr>
    </w:p>
    <w:p w:rsidR="00452094" w:rsidRDefault="00452094" w:rsidP="00452094">
      <w:pPr>
        <w:spacing w:line="312" w:lineRule="auto"/>
        <w:ind w:firstLine="709"/>
        <w:jc w:val="both"/>
        <w:rPr>
          <w:sz w:val="26"/>
          <w:szCs w:val="26"/>
        </w:rPr>
      </w:pPr>
    </w:p>
    <w:p w:rsidR="00A94A49" w:rsidRPr="00EC5E4A" w:rsidRDefault="00A94A49" w:rsidP="00452094">
      <w:pPr>
        <w:spacing w:line="312" w:lineRule="auto"/>
        <w:ind w:firstLine="709"/>
        <w:jc w:val="both"/>
        <w:rPr>
          <w:b/>
          <w:sz w:val="26"/>
          <w:szCs w:val="26"/>
        </w:rPr>
      </w:pPr>
      <w:proofErr w:type="gramStart"/>
      <w:r w:rsidRPr="00EC5E4A">
        <w:rPr>
          <w:sz w:val="26"/>
          <w:szCs w:val="26"/>
        </w:rPr>
        <w:t xml:space="preserve">В соответствии со статьей 10 Федерального закона  от 28.12.2009 № 381-ФЗ           «Об  основах  государственного  регулирования  торговой  деятельности  в  Российской  Федерации», приказом Государственного комитета Псковской области по экономическому развитию, промышленности и торговле от 11.04.2024 № </w:t>
      </w:r>
      <w:r w:rsidR="00452094">
        <w:rPr>
          <w:sz w:val="26"/>
          <w:szCs w:val="26"/>
        </w:rPr>
        <w:t xml:space="preserve">243     </w:t>
      </w:r>
      <w:r w:rsidRPr="00EC5E4A">
        <w:rPr>
          <w:sz w:val="26"/>
          <w:szCs w:val="26"/>
        </w:rPr>
        <w:t xml:space="preserve">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</w:t>
      </w:r>
      <w:r>
        <w:rPr>
          <w:sz w:val="26"/>
          <w:szCs w:val="26"/>
        </w:rPr>
        <w:t>в соответствии со статьей 34 Устава</w:t>
      </w:r>
      <w:r w:rsidRPr="00EC5E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городского округа </w:t>
      </w:r>
      <w:r w:rsidRPr="00EC5E4A">
        <w:rPr>
          <w:sz w:val="26"/>
          <w:szCs w:val="26"/>
        </w:rPr>
        <w:t>«Город Великие</w:t>
      </w:r>
      <w:proofErr w:type="gramEnd"/>
      <w:r w:rsidRPr="00EC5E4A">
        <w:rPr>
          <w:sz w:val="26"/>
          <w:szCs w:val="26"/>
        </w:rPr>
        <w:t xml:space="preserve"> Луки»</w:t>
      </w:r>
      <w:r>
        <w:rPr>
          <w:sz w:val="26"/>
          <w:szCs w:val="26"/>
        </w:rPr>
        <w:t xml:space="preserve"> Псковской области</w:t>
      </w:r>
      <w:r w:rsidRPr="00EC5E4A">
        <w:rPr>
          <w:sz w:val="26"/>
          <w:szCs w:val="26"/>
        </w:rPr>
        <w:t xml:space="preserve">, Администрация города Великие Луки  </w:t>
      </w:r>
      <w:r w:rsidR="00452094">
        <w:rPr>
          <w:sz w:val="26"/>
          <w:szCs w:val="26"/>
        </w:rPr>
        <w:t xml:space="preserve">               </w:t>
      </w:r>
      <w:proofErr w:type="spellStart"/>
      <w:proofErr w:type="gramStart"/>
      <w:r w:rsidRPr="00EC5E4A">
        <w:rPr>
          <w:b/>
          <w:sz w:val="26"/>
          <w:szCs w:val="26"/>
        </w:rPr>
        <w:t>п</w:t>
      </w:r>
      <w:proofErr w:type="spellEnd"/>
      <w:proofErr w:type="gramEnd"/>
      <w:r w:rsidRPr="00EC5E4A">
        <w:rPr>
          <w:b/>
          <w:sz w:val="26"/>
          <w:szCs w:val="26"/>
        </w:rPr>
        <w:t xml:space="preserve"> о с т а </w:t>
      </w:r>
      <w:proofErr w:type="spellStart"/>
      <w:r w:rsidRPr="00EC5E4A">
        <w:rPr>
          <w:b/>
          <w:sz w:val="26"/>
          <w:szCs w:val="26"/>
        </w:rPr>
        <w:t>н</w:t>
      </w:r>
      <w:proofErr w:type="spellEnd"/>
      <w:r w:rsidRPr="00EC5E4A">
        <w:rPr>
          <w:b/>
          <w:sz w:val="26"/>
          <w:szCs w:val="26"/>
        </w:rPr>
        <w:t xml:space="preserve"> о в л я е т:</w:t>
      </w:r>
    </w:p>
    <w:p w:rsidR="00A94A49" w:rsidRPr="00A94A49" w:rsidRDefault="00A94A49" w:rsidP="00452094">
      <w:pPr>
        <w:spacing w:line="312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A94A49">
        <w:rPr>
          <w:rFonts w:eastAsiaTheme="minorHAnsi"/>
          <w:sz w:val="26"/>
          <w:szCs w:val="26"/>
          <w:lang w:eastAsia="en-US"/>
        </w:rPr>
        <w:t xml:space="preserve">1. </w:t>
      </w:r>
      <w:r w:rsidRPr="00A94A49">
        <w:rPr>
          <w:rFonts w:eastAsiaTheme="minorHAnsi"/>
          <w:color w:val="000000" w:themeColor="text1"/>
          <w:sz w:val="26"/>
          <w:szCs w:val="26"/>
          <w:lang w:eastAsia="en-US"/>
        </w:rPr>
        <w:t xml:space="preserve">Внести в </w:t>
      </w:r>
      <w:hyperlink r:id="rId7" w:history="1">
        <w:r w:rsidRPr="00A94A49">
          <w:rPr>
            <w:rFonts w:eastAsiaTheme="minorHAnsi"/>
            <w:color w:val="000000" w:themeColor="text1"/>
            <w:sz w:val="26"/>
            <w:szCs w:val="26"/>
            <w:lang w:eastAsia="en-US"/>
          </w:rPr>
          <w:t>раздел 1</w:t>
        </w:r>
      </w:hyperlink>
      <w:r w:rsidRPr="00A94A49">
        <w:rPr>
          <w:rFonts w:eastAsiaTheme="minorHAnsi"/>
          <w:sz w:val="26"/>
          <w:szCs w:val="26"/>
          <w:lang w:eastAsia="en-US"/>
        </w:rPr>
        <w:t xml:space="preserve"> приложения к постановлению Администрации города Великие Луки от 05.07.2017 № 1760 "Об утверждении схемы размещения нестационарных торговых объектов и объектов оказания услуг на территории муниципального образования "Город Великие Луки" следующие изменения:</w:t>
      </w:r>
    </w:p>
    <w:p w:rsidR="00A94A49" w:rsidRPr="00A94A49" w:rsidRDefault="00A94A49" w:rsidP="00452094">
      <w:pPr>
        <w:pStyle w:val="af"/>
        <w:spacing w:after="0" w:line="312" w:lineRule="auto"/>
        <w:ind w:left="0" w:firstLine="540"/>
        <w:jc w:val="both"/>
        <w:rPr>
          <w:rFonts w:eastAsiaTheme="minorHAnsi"/>
          <w:sz w:val="26"/>
          <w:szCs w:val="26"/>
          <w:lang w:eastAsia="en-US"/>
        </w:rPr>
      </w:pPr>
      <w:r w:rsidRPr="00A94A49">
        <w:rPr>
          <w:sz w:val="26"/>
          <w:szCs w:val="26"/>
        </w:rPr>
        <w:t xml:space="preserve">1.1. </w:t>
      </w:r>
      <w:r w:rsidRPr="00A94A49">
        <w:rPr>
          <w:rFonts w:eastAsiaTheme="minorHAnsi"/>
          <w:sz w:val="26"/>
          <w:szCs w:val="26"/>
          <w:lang w:eastAsia="en-US"/>
        </w:rPr>
        <w:t xml:space="preserve">Строку с идентификационным номером объекта </w:t>
      </w:r>
      <w:r w:rsidRPr="00A94A49">
        <w:rPr>
          <w:rFonts w:eastAsiaTheme="minorHAnsi"/>
          <w:color w:val="000000" w:themeColor="text1"/>
          <w:sz w:val="26"/>
          <w:szCs w:val="26"/>
          <w:lang w:eastAsia="en-US"/>
        </w:rPr>
        <w:t>№</w:t>
      </w:r>
      <w:r w:rsidRPr="00A94A49">
        <w:rPr>
          <w:rFonts w:eastAsiaTheme="minorHAnsi"/>
          <w:sz w:val="26"/>
          <w:szCs w:val="26"/>
          <w:lang w:eastAsia="en-US"/>
        </w:rPr>
        <w:t xml:space="preserve"> </w:t>
      </w:r>
      <w:hyperlink r:id="rId8" w:history="1">
        <w:r w:rsidRPr="00452094">
          <w:rPr>
            <w:rStyle w:val="a3"/>
            <w:color w:val="000000" w:themeColor="text1"/>
            <w:sz w:val="26"/>
            <w:szCs w:val="26"/>
            <w:u w:val="none"/>
          </w:rPr>
          <w:t>3/8</w:t>
        </w:r>
      </w:hyperlink>
      <w:r w:rsidRPr="00A94A49">
        <w:rPr>
          <w:sz w:val="26"/>
          <w:szCs w:val="26"/>
        </w:rPr>
        <w:t xml:space="preserve"> </w:t>
      </w:r>
      <w:r w:rsidRPr="00A94A49">
        <w:rPr>
          <w:rFonts w:eastAsiaTheme="minorHAnsi"/>
          <w:sz w:val="26"/>
          <w:szCs w:val="26"/>
          <w:lang w:eastAsia="en-US"/>
        </w:rPr>
        <w:t>изложить согласно приложению</w:t>
      </w:r>
      <w:r w:rsidRPr="00A94A49">
        <w:rPr>
          <w:bCs/>
          <w:color w:val="333333"/>
          <w:sz w:val="26"/>
          <w:szCs w:val="26"/>
          <w:shd w:val="clear" w:color="auto" w:fill="FFFFFF"/>
        </w:rPr>
        <w:t xml:space="preserve"> к</w:t>
      </w:r>
      <w:r w:rsidRPr="00A94A49">
        <w:rPr>
          <w:color w:val="333333"/>
          <w:sz w:val="26"/>
          <w:szCs w:val="26"/>
          <w:shd w:val="clear" w:color="auto" w:fill="FFFFFF"/>
        </w:rPr>
        <w:t> </w:t>
      </w:r>
      <w:r w:rsidRPr="00A94A49">
        <w:rPr>
          <w:bCs/>
          <w:color w:val="333333"/>
          <w:sz w:val="26"/>
          <w:szCs w:val="26"/>
          <w:shd w:val="clear" w:color="auto" w:fill="FFFFFF"/>
        </w:rPr>
        <w:t>настоящему</w:t>
      </w:r>
      <w:r w:rsidRPr="00A94A49">
        <w:rPr>
          <w:color w:val="333333"/>
          <w:sz w:val="26"/>
          <w:szCs w:val="26"/>
          <w:shd w:val="clear" w:color="auto" w:fill="FFFFFF"/>
        </w:rPr>
        <w:t> </w:t>
      </w:r>
      <w:r w:rsidRPr="00A94A49">
        <w:rPr>
          <w:bCs/>
          <w:color w:val="333333"/>
          <w:sz w:val="26"/>
          <w:szCs w:val="26"/>
          <w:shd w:val="clear" w:color="auto" w:fill="FFFFFF"/>
        </w:rPr>
        <w:t>постановлению</w:t>
      </w:r>
      <w:r w:rsidRPr="00A94A49">
        <w:rPr>
          <w:rFonts w:eastAsiaTheme="minorHAnsi"/>
          <w:sz w:val="26"/>
          <w:szCs w:val="26"/>
          <w:lang w:eastAsia="en-US"/>
        </w:rPr>
        <w:t>.</w:t>
      </w:r>
    </w:p>
    <w:p w:rsidR="00A94A49" w:rsidRDefault="00A94A49" w:rsidP="00452094">
      <w:pPr>
        <w:widowControl/>
        <w:autoSpaceDE/>
        <w:autoSpaceDN/>
        <w:adjustRightInd/>
        <w:spacing w:line="312" w:lineRule="auto"/>
        <w:ind w:firstLine="540"/>
        <w:jc w:val="both"/>
        <w:rPr>
          <w:color w:val="000000" w:themeColor="text1"/>
          <w:sz w:val="26"/>
          <w:szCs w:val="26"/>
        </w:rPr>
      </w:pPr>
      <w:r w:rsidRPr="00A94A49">
        <w:rPr>
          <w:rFonts w:eastAsiaTheme="minorHAnsi"/>
          <w:sz w:val="26"/>
          <w:szCs w:val="26"/>
          <w:lang w:eastAsia="en-US"/>
        </w:rPr>
        <w:t>2. Отделу по связям с общественностью и информационному обеспечению опубликовать настоящее постановление в газете "</w:t>
      </w:r>
      <w:proofErr w:type="gramStart"/>
      <w:r w:rsidRPr="00A94A49">
        <w:rPr>
          <w:rFonts w:eastAsiaTheme="minorHAnsi"/>
          <w:sz w:val="26"/>
          <w:szCs w:val="26"/>
          <w:lang w:eastAsia="en-US"/>
        </w:rPr>
        <w:t>Великолукская</w:t>
      </w:r>
      <w:proofErr w:type="gramEnd"/>
      <w:r w:rsidRPr="00A94A49">
        <w:rPr>
          <w:rFonts w:eastAsiaTheme="minorHAnsi"/>
          <w:sz w:val="26"/>
          <w:szCs w:val="26"/>
          <w:lang w:eastAsia="en-US"/>
        </w:rPr>
        <w:t xml:space="preserve"> правда" и разместить в сети Интернет на официальном сайте муниципального образования "Город Великие Луки"  </w:t>
      </w:r>
      <w:proofErr w:type="spellStart"/>
      <w:r w:rsidRPr="00A94A49">
        <w:rPr>
          <w:color w:val="000000" w:themeColor="text1"/>
          <w:sz w:val="26"/>
          <w:szCs w:val="26"/>
        </w:rPr>
        <w:t>velikieluki.gosuslugi.ru</w:t>
      </w:r>
      <w:proofErr w:type="spellEnd"/>
      <w:r w:rsidRPr="00A94A49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br w:type="page"/>
      </w:r>
    </w:p>
    <w:p w:rsidR="00A94A49" w:rsidRPr="00A94A49" w:rsidRDefault="00A94A49" w:rsidP="00452094">
      <w:pPr>
        <w:spacing w:line="312" w:lineRule="auto"/>
        <w:ind w:firstLine="540"/>
        <w:jc w:val="both"/>
        <w:rPr>
          <w:color w:val="000000" w:themeColor="text1"/>
          <w:sz w:val="26"/>
          <w:szCs w:val="26"/>
        </w:rPr>
      </w:pPr>
    </w:p>
    <w:p w:rsidR="00A94A49" w:rsidRPr="00A94A49" w:rsidRDefault="00A94A49" w:rsidP="00452094">
      <w:pPr>
        <w:spacing w:line="312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A94A49">
        <w:rPr>
          <w:rFonts w:eastAsiaTheme="minorHAnsi"/>
          <w:sz w:val="26"/>
          <w:szCs w:val="26"/>
          <w:lang w:eastAsia="en-US"/>
        </w:rPr>
        <w:t>3. Настоящее постановление вступает в силу после дня его официального опубликования.</w:t>
      </w:r>
    </w:p>
    <w:p w:rsidR="00A94A49" w:rsidRPr="00A94A49" w:rsidRDefault="00763E32" w:rsidP="00452094">
      <w:pPr>
        <w:spacing w:line="312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 </w:t>
      </w:r>
      <w:proofErr w:type="gramStart"/>
      <w:r w:rsidR="00A94A49" w:rsidRPr="00A94A49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="00A94A49" w:rsidRPr="00A94A49">
        <w:rPr>
          <w:rFonts w:eastAsiaTheme="minorHAnsi"/>
          <w:sz w:val="26"/>
          <w:szCs w:val="26"/>
          <w:lang w:eastAsia="en-US"/>
        </w:rPr>
        <w:t xml:space="preserve"> исполнением настоящего постановления возложить на заместителя Главы Администрации города Великие Луки  </w:t>
      </w:r>
      <w:proofErr w:type="spellStart"/>
      <w:r w:rsidR="00A94A49" w:rsidRPr="00A94A49">
        <w:rPr>
          <w:rFonts w:eastAsiaTheme="minorHAnsi"/>
          <w:sz w:val="26"/>
          <w:szCs w:val="26"/>
          <w:lang w:eastAsia="en-US"/>
        </w:rPr>
        <w:t>Бураченка</w:t>
      </w:r>
      <w:proofErr w:type="spellEnd"/>
      <w:r w:rsidR="00A94A49" w:rsidRPr="00A94A49">
        <w:rPr>
          <w:rFonts w:eastAsiaTheme="minorHAnsi"/>
          <w:sz w:val="26"/>
          <w:szCs w:val="26"/>
          <w:lang w:eastAsia="en-US"/>
        </w:rPr>
        <w:t xml:space="preserve"> С.В. </w:t>
      </w:r>
    </w:p>
    <w:p w:rsidR="00A94A49" w:rsidRPr="00A94A49" w:rsidRDefault="00A94A49" w:rsidP="00A94A49">
      <w:pPr>
        <w:spacing w:line="276" w:lineRule="auto"/>
        <w:jc w:val="both"/>
        <w:rPr>
          <w:sz w:val="26"/>
          <w:szCs w:val="26"/>
        </w:rPr>
      </w:pPr>
    </w:p>
    <w:p w:rsidR="00A94A49" w:rsidRDefault="00A94A49" w:rsidP="00A94A49">
      <w:pPr>
        <w:ind w:firstLine="709"/>
        <w:jc w:val="both"/>
        <w:rPr>
          <w:sz w:val="26"/>
          <w:szCs w:val="26"/>
        </w:rPr>
      </w:pPr>
    </w:p>
    <w:p w:rsidR="00A94A49" w:rsidRDefault="00A94A49" w:rsidP="00A94A49">
      <w:pPr>
        <w:ind w:firstLine="709"/>
        <w:jc w:val="both"/>
        <w:rPr>
          <w:sz w:val="26"/>
          <w:szCs w:val="26"/>
        </w:rPr>
      </w:pPr>
    </w:p>
    <w:p w:rsidR="00A94A49" w:rsidRDefault="00A94A49" w:rsidP="00A94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города</w:t>
      </w:r>
      <w:r w:rsidRPr="002052C8">
        <w:rPr>
          <w:sz w:val="26"/>
          <w:szCs w:val="26"/>
        </w:rPr>
        <w:t xml:space="preserve"> </w:t>
      </w:r>
      <w:r w:rsidR="008254A2">
        <w:rPr>
          <w:sz w:val="26"/>
          <w:szCs w:val="26"/>
        </w:rPr>
        <w:t xml:space="preserve">                  подпись</w:t>
      </w:r>
      <w:r>
        <w:rPr>
          <w:sz w:val="26"/>
          <w:szCs w:val="26"/>
        </w:rPr>
        <w:t xml:space="preserve">     </w:t>
      </w:r>
      <w:r w:rsidR="008254A2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А. Г. Беляев</w:t>
      </w:r>
    </w:p>
    <w:p w:rsidR="00A94A49" w:rsidRPr="000D2991" w:rsidRDefault="00A94A49" w:rsidP="000D2991">
      <w:pPr>
        <w:spacing w:line="312" w:lineRule="auto"/>
        <w:jc w:val="both"/>
        <w:sectPr w:rsidR="00A94A49" w:rsidRPr="000D2991" w:rsidSect="00452094">
          <w:pgSz w:w="11906" w:h="16838"/>
          <w:pgMar w:top="709" w:right="992" w:bottom="992" w:left="1418" w:header="709" w:footer="709" w:gutter="0"/>
          <w:cols w:space="708"/>
          <w:docGrid w:linePitch="360"/>
        </w:sectPr>
      </w:pPr>
      <w:r>
        <w:br w:type="page"/>
      </w:r>
    </w:p>
    <w:p w:rsidR="000D2991" w:rsidRDefault="00F00FFB" w:rsidP="000D2991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A94A49">
        <w:t>Приложение</w:t>
      </w:r>
    </w:p>
    <w:p w:rsidR="00F00FFB" w:rsidRDefault="00A94A49" w:rsidP="000D2991">
      <w:pPr>
        <w:jc w:val="right"/>
      </w:pPr>
      <w:r>
        <w:t xml:space="preserve"> </w:t>
      </w:r>
      <w:r w:rsidR="00F00FFB">
        <w:t xml:space="preserve"> к</w:t>
      </w:r>
      <w:r w:rsidR="00E021C1">
        <w:t xml:space="preserve"> </w:t>
      </w:r>
      <w:r w:rsidR="00F00FFB">
        <w:t xml:space="preserve"> постановлению</w:t>
      </w:r>
      <w:r w:rsidR="000D2991">
        <w:t xml:space="preserve"> Администрации города Великие Луки</w:t>
      </w:r>
    </w:p>
    <w:p w:rsidR="00F00FFB" w:rsidRDefault="000D2991" w:rsidP="000D2991">
      <w:pPr>
        <w:jc w:val="right"/>
      </w:pPr>
      <w:r>
        <w:t>от 25.07.2025 № 2194</w:t>
      </w:r>
    </w:p>
    <w:p w:rsidR="00A94A49" w:rsidRDefault="00A94A49" w:rsidP="00A94A49">
      <w:pPr>
        <w:jc w:val="right"/>
      </w:pPr>
    </w:p>
    <w:p w:rsidR="00A94A49" w:rsidRDefault="00A94A49" w:rsidP="00A94A49"/>
    <w:tbl>
      <w:tblPr>
        <w:tblStyle w:val="aa"/>
        <w:tblW w:w="1522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191"/>
        <w:gridCol w:w="2410"/>
        <w:gridCol w:w="2126"/>
        <w:gridCol w:w="993"/>
        <w:gridCol w:w="1134"/>
        <w:gridCol w:w="1842"/>
        <w:gridCol w:w="1134"/>
        <w:gridCol w:w="993"/>
        <w:gridCol w:w="2409"/>
        <w:gridCol w:w="993"/>
      </w:tblGrid>
      <w:tr w:rsidR="00A94A49" w:rsidRPr="00BE3EC4" w:rsidTr="00A94A49">
        <w:trPr>
          <w:tblHeader/>
        </w:trPr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Идентификационный номер места размещения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Форма собственности земельного участка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Адрес (адресные ориентиры)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Площадь (м</w:t>
            </w:r>
            <w:proofErr w:type="gramStart"/>
            <w:r w:rsidRPr="00BE3EC4">
              <w:rPr>
                <w:sz w:val="20"/>
                <w:lang w:eastAsia="en-US"/>
              </w:rPr>
              <w:t>2</w:t>
            </w:r>
            <w:proofErr w:type="gramEnd"/>
            <w:r w:rsidRPr="00BE3EC4">
              <w:rPr>
                <w:sz w:val="20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Количество объектов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  <w:lang w:eastAsia="en-US"/>
              </w:rPr>
            </w:pPr>
            <w:r w:rsidRPr="00BE3EC4">
              <w:rPr>
                <w:sz w:val="20"/>
                <w:lang w:eastAsia="en-US"/>
              </w:rPr>
              <w:t>Период, на который планируется размещение объекта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Идентификационный номер объекта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  <w:lang w:eastAsia="en-US"/>
              </w:rPr>
            </w:pPr>
            <w:r w:rsidRPr="00BE3EC4">
              <w:rPr>
                <w:sz w:val="20"/>
                <w:lang w:eastAsia="en-US"/>
              </w:rPr>
              <w:t xml:space="preserve">Вид </w:t>
            </w:r>
          </w:p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объекта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Специализация объекта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4A49" w:rsidRPr="00BE3EC4" w:rsidRDefault="00A94A49" w:rsidP="002D2AEF">
            <w:pPr>
              <w:pStyle w:val="31"/>
              <w:spacing w:line="216" w:lineRule="auto"/>
              <w:ind w:left="0" w:firstLine="0"/>
              <w:jc w:val="center"/>
              <w:rPr>
                <w:sz w:val="20"/>
              </w:rPr>
            </w:pPr>
            <w:r w:rsidRPr="00BE3EC4">
              <w:rPr>
                <w:sz w:val="20"/>
                <w:lang w:eastAsia="en-US"/>
              </w:rPr>
              <w:t>Площадь (м</w:t>
            </w:r>
            <w:proofErr w:type="gramStart"/>
            <w:r w:rsidRPr="00BE3EC4">
              <w:rPr>
                <w:sz w:val="20"/>
                <w:lang w:eastAsia="en-US"/>
              </w:rPr>
              <w:t>2</w:t>
            </w:r>
            <w:proofErr w:type="gramEnd"/>
            <w:r w:rsidRPr="00BE3EC4">
              <w:rPr>
                <w:sz w:val="20"/>
                <w:lang w:eastAsia="en-US"/>
              </w:rPr>
              <w:t>)</w:t>
            </w:r>
          </w:p>
        </w:tc>
      </w:tr>
      <w:tr w:rsidR="00A94A49" w:rsidRPr="00BE3EC4" w:rsidTr="00A94A4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FC762B" w:rsidRDefault="00A94A49" w:rsidP="002D2AEF">
            <w:pPr>
              <w:jc w:val="center"/>
              <w:outlineLvl w:val="0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Default="00A94A49" w:rsidP="002D2AEF">
            <w:pPr>
              <w:jc w:val="center"/>
              <w:rPr>
                <w:rFonts w:eastAsiaTheme="minorHAnsi"/>
                <w:lang w:eastAsia="en-US"/>
              </w:rPr>
            </w:pPr>
            <w:r w:rsidRPr="00D93A5E">
              <w:rPr>
                <w:rFonts w:eastAsiaTheme="minorHAnsi"/>
                <w:lang w:eastAsia="en-US"/>
              </w:rPr>
              <w:t>КН 60:25:0070103:14</w:t>
            </w:r>
          </w:p>
          <w:p w:rsidR="00A94A49" w:rsidRPr="00D93A5E" w:rsidRDefault="00A94A49" w:rsidP="002D2AEF">
            <w:pPr>
              <w:jc w:val="center"/>
            </w:pPr>
            <w:proofErr w:type="gramStart"/>
            <w:r w:rsidRPr="00D93A5E">
              <w:rPr>
                <w:rFonts w:eastAsiaTheme="minorHAnsi"/>
                <w:lang w:eastAsia="en-US"/>
              </w:rPr>
              <w:t>свободен</w:t>
            </w:r>
            <w:proofErr w:type="gramEnd"/>
            <w:r w:rsidRPr="00D93A5E">
              <w:rPr>
                <w:rFonts w:eastAsiaTheme="minorHAnsi"/>
                <w:lang w:eastAsia="en-US"/>
              </w:rPr>
              <w:t xml:space="preserve"> от прав третьих лиц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  <w:rPr>
                <w:rFonts w:eastAsiaTheme="minorHAnsi"/>
                <w:lang w:eastAsia="en-US"/>
              </w:rPr>
            </w:pPr>
            <w:r w:rsidRPr="00D93A5E">
              <w:rPr>
                <w:rFonts w:eastAsiaTheme="minorHAnsi"/>
                <w:lang w:eastAsia="en-US"/>
              </w:rPr>
              <w:t xml:space="preserve">пересечение </w:t>
            </w:r>
          </w:p>
          <w:p w:rsidR="00A94A49" w:rsidRPr="00D93A5E" w:rsidRDefault="00A94A49" w:rsidP="002D2AE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93A5E">
              <w:rPr>
                <w:rFonts w:eastAsiaTheme="minorHAnsi"/>
                <w:lang w:eastAsia="en-US"/>
              </w:rPr>
              <w:t>пр-та</w:t>
            </w:r>
            <w:proofErr w:type="spellEnd"/>
            <w:r w:rsidRPr="00D93A5E">
              <w:rPr>
                <w:rFonts w:eastAsiaTheme="minorHAnsi"/>
                <w:lang w:eastAsia="en-US"/>
              </w:rPr>
              <w:t xml:space="preserve"> Гагарина/</w:t>
            </w:r>
          </w:p>
          <w:p w:rsidR="00A94A49" w:rsidRPr="00D93A5E" w:rsidRDefault="00A94A49" w:rsidP="002D2AEF">
            <w:pPr>
              <w:jc w:val="center"/>
            </w:pPr>
            <w:r w:rsidRPr="00D93A5E">
              <w:rPr>
                <w:rFonts w:eastAsiaTheme="minorHAnsi"/>
                <w:lang w:eastAsia="en-US"/>
              </w:rPr>
              <w:t>ул. Вокзальной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t>18,88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t>на период действия схемы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t>3/8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t>павильон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rPr>
                <w:rFonts w:eastAsiaTheme="minorHAnsi"/>
                <w:lang w:eastAsia="en-US"/>
              </w:rPr>
              <w:t>продовольственные товары/непродовольственные товары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A49" w:rsidRPr="00D93A5E" w:rsidRDefault="00A94A49" w:rsidP="002D2AEF">
            <w:pPr>
              <w:jc w:val="center"/>
            </w:pPr>
            <w:r w:rsidRPr="00D93A5E">
              <w:t>18,88</w:t>
            </w:r>
          </w:p>
        </w:tc>
      </w:tr>
    </w:tbl>
    <w:p w:rsidR="00A94A49" w:rsidRDefault="00A94A49" w:rsidP="00A94A49">
      <w:pPr>
        <w:jc w:val="right"/>
      </w:pPr>
    </w:p>
    <w:p w:rsidR="00A94A49" w:rsidRDefault="00A94A49" w:rsidP="00A94A49">
      <w:pPr>
        <w:jc w:val="right"/>
      </w:pPr>
    </w:p>
    <w:p w:rsidR="0045353E" w:rsidRPr="00B04335" w:rsidRDefault="0045353E" w:rsidP="00B04335">
      <w:pPr>
        <w:rPr>
          <w:szCs w:val="26"/>
        </w:rPr>
      </w:pPr>
    </w:p>
    <w:sectPr w:rsidR="0045353E" w:rsidRPr="00B04335" w:rsidSect="00A94A49">
      <w:pgSz w:w="16838" w:h="11906" w:orient="landscape"/>
      <w:pgMar w:top="1134" w:right="709" w:bottom="99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769AF"/>
    <w:multiLevelType w:val="hybridMultilevel"/>
    <w:tmpl w:val="FF3AF66E"/>
    <w:lvl w:ilvl="0" w:tplc="825A46F0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C6261"/>
    <w:multiLevelType w:val="hybridMultilevel"/>
    <w:tmpl w:val="BBCE6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036EF"/>
    <w:rsid w:val="00005CB9"/>
    <w:rsid w:val="00022979"/>
    <w:rsid w:val="000C6E53"/>
    <w:rsid w:val="000D2991"/>
    <w:rsid w:val="000D2B4D"/>
    <w:rsid w:val="000F6E95"/>
    <w:rsid w:val="00106804"/>
    <w:rsid w:val="00186610"/>
    <w:rsid w:val="001F008E"/>
    <w:rsid w:val="001F50B4"/>
    <w:rsid w:val="00222999"/>
    <w:rsid w:val="002230AD"/>
    <w:rsid w:val="002E53EA"/>
    <w:rsid w:val="002F4EB5"/>
    <w:rsid w:val="003051C7"/>
    <w:rsid w:val="003129DD"/>
    <w:rsid w:val="003535BE"/>
    <w:rsid w:val="003708DC"/>
    <w:rsid w:val="003C0704"/>
    <w:rsid w:val="003E4FD7"/>
    <w:rsid w:val="00416772"/>
    <w:rsid w:val="00452094"/>
    <w:rsid w:val="0045353E"/>
    <w:rsid w:val="00494AC3"/>
    <w:rsid w:val="004F4161"/>
    <w:rsid w:val="00510555"/>
    <w:rsid w:val="00542D16"/>
    <w:rsid w:val="00546FA7"/>
    <w:rsid w:val="00565B70"/>
    <w:rsid w:val="005D49AB"/>
    <w:rsid w:val="005E098D"/>
    <w:rsid w:val="005F7B84"/>
    <w:rsid w:val="006036EF"/>
    <w:rsid w:val="00635BE6"/>
    <w:rsid w:val="006B5FBD"/>
    <w:rsid w:val="00711F6D"/>
    <w:rsid w:val="00712884"/>
    <w:rsid w:val="007348DF"/>
    <w:rsid w:val="00763E32"/>
    <w:rsid w:val="00784F70"/>
    <w:rsid w:val="007C7BA5"/>
    <w:rsid w:val="007C7C6F"/>
    <w:rsid w:val="007F53B9"/>
    <w:rsid w:val="00802AF5"/>
    <w:rsid w:val="008055A6"/>
    <w:rsid w:val="0081093B"/>
    <w:rsid w:val="00811DDD"/>
    <w:rsid w:val="00813068"/>
    <w:rsid w:val="008254A2"/>
    <w:rsid w:val="00825990"/>
    <w:rsid w:val="00834D37"/>
    <w:rsid w:val="0086133A"/>
    <w:rsid w:val="00892D98"/>
    <w:rsid w:val="008E3758"/>
    <w:rsid w:val="0091200F"/>
    <w:rsid w:val="009B5688"/>
    <w:rsid w:val="009D0C3B"/>
    <w:rsid w:val="009F2C56"/>
    <w:rsid w:val="009F7BA1"/>
    <w:rsid w:val="00A40F31"/>
    <w:rsid w:val="00A745C2"/>
    <w:rsid w:val="00A94A49"/>
    <w:rsid w:val="00A97784"/>
    <w:rsid w:val="00B02D58"/>
    <w:rsid w:val="00B04335"/>
    <w:rsid w:val="00B702D2"/>
    <w:rsid w:val="00BA4393"/>
    <w:rsid w:val="00BE6C38"/>
    <w:rsid w:val="00CD33F7"/>
    <w:rsid w:val="00CF0BE2"/>
    <w:rsid w:val="00D01A47"/>
    <w:rsid w:val="00D2234C"/>
    <w:rsid w:val="00D3097B"/>
    <w:rsid w:val="00D430E2"/>
    <w:rsid w:val="00D56301"/>
    <w:rsid w:val="00D63423"/>
    <w:rsid w:val="00DB6B53"/>
    <w:rsid w:val="00E021C1"/>
    <w:rsid w:val="00E52C99"/>
    <w:rsid w:val="00E96916"/>
    <w:rsid w:val="00F00FFB"/>
    <w:rsid w:val="00F04C2B"/>
    <w:rsid w:val="00F24C11"/>
    <w:rsid w:val="00FD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02D5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884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C6E5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A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D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--common-blockblock-3u">
    <w:name w:val="content--common-block__block-3u"/>
    <w:basedOn w:val="a"/>
    <w:rsid w:val="00B02D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aa09ebe8">
    <w:name w:val="laa09ebe8"/>
    <w:basedOn w:val="a0"/>
    <w:rsid w:val="00B02D58"/>
  </w:style>
  <w:style w:type="character" w:styleId="a3">
    <w:name w:val="Hyperlink"/>
    <w:basedOn w:val="a0"/>
    <w:unhideWhenUsed/>
    <w:rsid w:val="00B02D58"/>
    <w:rPr>
      <w:color w:val="0000FF"/>
      <w:u w:val="single"/>
    </w:rPr>
  </w:style>
  <w:style w:type="character" w:customStyle="1" w:styleId="t278389c">
    <w:name w:val="t278389c"/>
    <w:basedOn w:val="a0"/>
    <w:rsid w:val="00B02D58"/>
  </w:style>
  <w:style w:type="character" w:customStyle="1" w:styleId="content--publisher-block-inlinechannelname-wv">
    <w:name w:val="content--publisher-block-inline__channelname-wv"/>
    <w:basedOn w:val="a0"/>
    <w:rsid w:val="00B02D58"/>
  </w:style>
  <w:style w:type="character" w:customStyle="1" w:styleId="content--article-info-blocklongformat-xq">
    <w:name w:val="content--article-info-block__longformat-xq"/>
    <w:basedOn w:val="a0"/>
    <w:rsid w:val="00B02D58"/>
  </w:style>
  <w:style w:type="paragraph" w:styleId="a4">
    <w:name w:val="Balloon Text"/>
    <w:basedOn w:val="a"/>
    <w:link w:val="a5"/>
    <w:uiPriority w:val="99"/>
    <w:semiHidden/>
    <w:unhideWhenUsed/>
    <w:rsid w:val="00B02D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5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C6E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0C6E53"/>
    <w:rPr>
      <w:b/>
      <w:bCs/>
    </w:rPr>
  </w:style>
  <w:style w:type="character" w:customStyle="1" w:styleId="cl">
    <w:name w:val="cl"/>
    <w:basedOn w:val="a0"/>
    <w:rsid w:val="000C6E53"/>
  </w:style>
  <w:style w:type="paragraph" w:styleId="a7">
    <w:name w:val="Normal (Web)"/>
    <w:basedOn w:val="a"/>
    <w:uiPriority w:val="99"/>
    <w:semiHidden/>
    <w:unhideWhenUsed/>
    <w:rsid w:val="000C6E53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Подпись к таблице_"/>
    <w:basedOn w:val="a0"/>
    <w:link w:val="a9"/>
    <w:uiPriority w:val="99"/>
    <w:rsid w:val="003535BE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3535BE"/>
    <w:pPr>
      <w:shd w:val="clear" w:color="auto" w:fill="FFFFFF"/>
      <w:spacing w:line="240" w:lineRule="atLeast"/>
    </w:pPr>
    <w:rPr>
      <w:b/>
      <w:bCs/>
      <w:sz w:val="30"/>
      <w:szCs w:val="30"/>
    </w:rPr>
  </w:style>
  <w:style w:type="table" w:styleId="aa">
    <w:name w:val="Table Grid"/>
    <w:basedOn w:val="a1"/>
    <w:uiPriority w:val="59"/>
    <w:rsid w:val="00353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uiPriority w:val="99"/>
    <w:rsid w:val="003535B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4pt">
    <w:name w:val="Основной текст (2) + 14 pt"/>
    <w:basedOn w:val="21"/>
    <w:uiPriority w:val="99"/>
    <w:rsid w:val="003535BE"/>
    <w:rPr>
      <w:sz w:val="28"/>
      <w:szCs w:val="28"/>
    </w:rPr>
  </w:style>
  <w:style w:type="character" w:customStyle="1" w:styleId="213pt">
    <w:name w:val="Основной текст (2) + 13 pt"/>
    <w:aliases w:val="Полужирный"/>
    <w:basedOn w:val="21"/>
    <w:uiPriority w:val="99"/>
    <w:rsid w:val="003535BE"/>
    <w:rPr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3535BE"/>
    <w:pPr>
      <w:shd w:val="clear" w:color="auto" w:fill="FFFFFF"/>
    </w:pPr>
  </w:style>
  <w:style w:type="character" w:customStyle="1" w:styleId="2MicrosoftSansSerif">
    <w:name w:val="Основной текст (2) + Microsoft Sans Serif"/>
    <w:aliases w:val="13 pt"/>
    <w:basedOn w:val="21"/>
    <w:uiPriority w:val="99"/>
    <w:rsid w:val="003535BE"/>
    <w:rPr>
      <w:rFonts w:ascii="Microsoft Sans Serif" w:hAnsi="Microsoft Sans Serif" w:cs="Microsoft Sans Serif"/>
      <w:sz w:val="26"/>
      <w:szCs w:val="26"/>
      <w:u w:val="none"/>
    </w:rPr>
  </w:style>
  <w:style w:type="character" w:customStyle="1" w:styleId="2Cambria">
    <w:name w:val="Основной текст (2) + Cambria"/>
    <w:aliases w:val="11 pt,Полужирный1"/>
    <w:basedOn w:val="21"/>
    <w:uiPriority w:val="99"/>
    <w:rsid w:val="003535BE"/>
    <w:rPr>
      <w:rFonts w:ascii="Cambria" w:hAnsi="Cambria" w:cs="Cambria"/>
      <w:b/>
      <w:bCs/>
      <w:sz w:val="22"/>
      <w:szCs w:val="22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1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Верхний колонтитул Знак"/>
    <w:basedOn w:val="a0"/>
    <w:link w:val="ac"/>
    <w:locked/>
    <w:rsid w:val="00D56301"/>
    <w:rPr>
      <w:lang w:eastAsia="ru-RU"/>
    </w:rPr>
  </w:style>
  <w:style w:type="paragraph" w:styleId="ac">
    <w:name w:val="header"/>
    <w:basedOn w:val="a"/>
    <w:link w:val="ab"/>
    <w:rsid w:val="00D5630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Верхний колонтитул Знак1"/>
    <w:basedOn w:val="a0"/>
    <w:link w:val="ac"/>
    <w:uiPriority w:val="99"/>
    <w:semiHidden/>
    <w:rsid w:val="00D5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D56301"/>
    <w:pPr>
      <w:widowControl/>
      <w:autoSpaceDE/>
      <w:autoSpaceDN/>
      <w:adjustRightInd/>
    </w:pPr>
    <w:rPr>
      <w:sz w:val="28"/>
    </w:rPr>
  </w:style>
  <w:style w:type="character" w:customStyle="1" w:styleId="24">
    <w:name w:val="Основной текст 2 Знак"/>
    <w:basedOn w:val="a0"/>
    <w:link w:val="23"/>
    <w:rsid w:val="00D563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D56301"/>
    <w:pPr>
      <w:widowControl/>
      <w:suppressAutoHyphens/>
      <w:autoSpaceDE/>
      <w:autoSpaceDN/>
      <w:adjustRightInd/>
      <w:ind w:left="-284" w:firstLine="568"/>
    </w:pPr>
    <w:rPr>
      <w:sz w:val="28"/>
      <w:lang w:eastAsia="ar-SA"/>
    </w:rPr>
  </w:style>
  <w:style w:type="paragraph" w:styleId="ad">
    <w:name w:val="List Paragraph"/>
    <w:basedOn w:val="a"/>
    <w:uiPriority w:val="34"/>
    <w:qFormat/>
    <w:rsid w:val="003708DC"/>
    <w:pPr>
      <w:widowControl/>
      <w:autoSpaceDE/>
      <w:autoSpaceDN/>
      <w:adjustRightInd/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e">
    <w:name w:val="Emphasis"/>
    <w:basedOn w:val="a0"/>
    <w:uiPriority w:val="20"/>
    <w:qFormat/>
    <w:rsid w:val="003708D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02AF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object">
    <w:name w:val="object"/>
    <w:basedOn w:val="a0"/>
    <w:rsid w:val="00802AF5"/>
  </w:style>
  <w:style w:type="paragraph" w:styleId="af">
    <w:name w:val="Body Text Indent"/>
    <w:basedOn w:val="a"/>
    <w:link w:val="af0"/>
    <w:uiPriority w:val="99"/>
    <w:semiHidden/>
    <w:unhideWhenUsed/>
    <w:rsid w:val="00A94A4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94A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A94A4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A94A4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96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858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690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5273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21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45511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0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9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8529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5594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1482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043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46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25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3018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21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302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802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6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6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9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2538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6492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8767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5647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8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0292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0687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540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4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17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1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2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51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0554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35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30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643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9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79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3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6497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18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253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82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83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586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684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214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4727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759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463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4370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4726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0115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276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195521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7024975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7707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2181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276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97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7709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69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3070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4278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70816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82099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4484552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683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77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8140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236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188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9786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6355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1440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4741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02312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8842021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4137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3358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169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992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292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8729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4357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1906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7757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1409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89723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5634013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8308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076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903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800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18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596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0722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9910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337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65279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589800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8061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5678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6228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97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7070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735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5983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7526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55316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35120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9942491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3762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1452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447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818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5382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0658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6906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4272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0035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2017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02944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6312790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8199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3381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628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5831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3379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0977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684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5942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86530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56584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8067699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295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1953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1710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5461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168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6415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66648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996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9284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23307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0547112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7898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1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7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69912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8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9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4271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55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1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3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18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05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0499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91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56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93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890317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880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8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77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79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991314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52719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26327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10470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98438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3957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56176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48371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14600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64857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02788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27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11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42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4332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70344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73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0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74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612761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88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2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1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4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99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19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1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1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1&amp;n=88119&amp;dst=10295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51&amp;n=90657&amp;dst=100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FD352-B7DD-411C-8499-3BD13601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Shukaeva_T</dc:creator>
  <cp:lastModifiedBy>Shukaeva_T</cp:lastModifiedBy>
  <cp:revision>12</cp:revision>
  <cp:lastPrinted>2025-05-16T06:47:00Z</cp:lastPrinted>
  <dcterms:created xsi:type="dcterms:W3CDTF">2025-06-26T08:46:00Z</dcterms:created>
  <dcterms:modified xsi:type="dcterms:W3CDTF">2025-07-25T13:22:00Z</dcterms:modified>
</cp:coreProperties>
</file>