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ПРОЕКТ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1FFCEE90" wp14:editId="4558C1E9">
            <wp:extent cx="6953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ПСКОВСКАЯ ОБЛАСТЬ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АДМИНИСТРАЦИЯ ГОРОДА ВЕЛИКИЕ ЛУКИ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b/>
          <w:sz w:val="26"/>
          <w:szCs w:val="26"/>
        </w:rPr>
        <w:t>П О С Т А Н О В Л Е Н И Е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от___________ № ____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г. Великие Луки</w:t>
      </w:r>
    </w:p>
    <w:p w:rsidR="006D289B" w:rsidRPr="006D289B" w:rsidRDefault="006D289B" w:rsidP="006D28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Об утверждении муниципальной</w:t>
      </w:r>
    </w:p>
    <w:p w:rsidR="006D289B" w:rsidRPr="006D289B" w:rsidRDefault="006D289B" w:rsidP="006D289B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программы «Развитие образования,</w:t>
      </w:r>
    </w:p>
    <w:p w:rsidR="006D289B" w:rsidRPr="006D289B" w:rsidRDefault="006D289B" w:rsidP="006D289B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реализация молодежной политики,</w:t>
      </w:r>
    </w:p>
    <w:p w:rsidR="006D289B" w:rsidRPr="006D289B" w:rsidRDefault="006D289B" w:rsidP="006D289B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укрепление гражданского единства</w:t>
      </w:r>
    </w:p>
    <w:p w:rsidR="006D289B" w:rsidRPr="006D289B" w:rsidRDefault="006D289B" w:rsidP="006D289B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в городе Великие Луки»</w:t>
      </w: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города Великие 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Луки от 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>.10.20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2662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 «Об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>утверждении Порядка разработки, реализации и оценки эффективности муниципальных программ города Великие Луки», Уставом муниципального образования «Город Великие Луки»</w:t>
      </w:r>
      <w:r w:rsidRPr="006D289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Администрация города Великие Луки </w:t>
      </w:r>
      <w:r w:rsidRPr="006D289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постановляет</w:t>
      </w:r>
      <w:r w:rsidRPr="006D289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:</w:t>
      </w:r>
    </w:p>
    <w:p w:rsidR="006D289B" w:rsidRPr="006D289B" w:rsidRDefault="006D289B" w:rsidP="006D289B">
      <w:pPr>
        <w:tabs>
          <w:tab w:val="left" w:pos="960"/>
        </w:tabs>
        <w:spacing w:after="0"/>
        <w:ind w:right="-2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1. Утвердить муниципальную программу </w:t>
      </w: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«Развитие образования, реализация молодежной политики, укрепление гражданского единства в городе Великие Луки» согласно </w:t>
      </w:r>
      <w:proofErr w:type="gramStart"/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приложению</w:t>
      </w:r>
      <w:proofErr w:type="gramEnd"/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 настоящему постановлению.</w:t>
      </w:r>
    </w:p>
    <w:p w:rsidR="006D289B" w:rsidRPr="006D289B" w:rsidRDefault="006D289B" w:rsidP="006D289B">
      <w:pPr>
        <w:tabs>
          <w:tab w:val="left" w:pos="960"/>
        </w:tabs>
        <w:spacing w:after="0"/>
        <w:ind w:right="-21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2. Признать утратившими силу с 01.01.2025 года:</w:t>
      </w:r>
    </w:p>
    <w:p w:rsidR="006D289B" w:rsidRPr="006D289B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1) постановление Администрации города Великие Луки от 28.12.2022 года № 3662 «Об утверждении муниципальной программы «Развитие образования, реализация молодежной политики, укрепление гражданского единства в городе Великие Луки»;</w:t>
      </w:r>
    </w:p>
    <w:p w:rsidR="006D289B" w:rsidRPr="006D289B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2) постановление Администрации города Великие Луки от 07.03.2023 года № 432 «О внесении изменений в постановление Администрации города Великие Луки от 28.12.2022 № 3662 «Об утверждении муниципальной программы «Развитие образования, реализация молодежной политики, укрепление гражданского единства в городе Великие Луки»;</w:t>
      </w:r>
    </w:p>
    <w:p w:rsidR="006D289B" w:rsidRPr="006D289B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3) постановление Администрации города Великие Луки от 09.10.2023 года № 2452 «О внесении изменений в постановление Администрации города Великие Луки от 28.12.2022 № 3662 «Об утверждении муниципальной программы «Развитие образования, реализация молодежной политики, укрепление гражданского единства в городе Великие Луки»;</w:t>
      </w:r>
    </w:p>
    <w:p w:rsidR="006D289B" w:rsidRPr="006D289B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4) постановление Администрации города Великие Луки от 27.12.2023 года № 3216 «О внесении изменений в постановление Администрации города Великие Луки от 28.12.2022 </w:t>
      </w: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№ 3662 «Об утверждении муниципальной программы «Развитие образования, реализация молодежной политики, укрепление гражданского единства в городе Великие Луки»;</w:t>
      </w:r>
    </w:p>
    <w:p w:rsidR="006D289B" w:rsidRPr="006D289B" w:rsidRDefault="006D289B" w:rsidP="006D289B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5) постановление Администрации города Великие Луки от 19.03.2024 года № 660 «О внесении изменений в постановление Администрации города Великие Луки от 28.12.2022 № 3662 «Об утверждении муниципальной программы «Развитие образования, реализация молодежной политики, укрепление гражданского единства в городе Великие Луки».</w:t>
      </w:r>
    </w:p>
    <w:p w:rsidR="006D289B" w:rsidRPr="006D289B" w:rsidRDefault="006D289B" w:rsidP="006D289B">
      <w:pPr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D289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2.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velikieluki.gosuslugi.ru. </w:t>
      </w:r>
    </w:p>
    <w:p w:rsidR="006D289B" w:rsidRPr="006D289B" w:rsidRDefault="006D289B" w:rsidP="006D289B">
      <w:pPr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6D289B">
        <w:rPr>
          <w:rFonts w:ascii="Times New Roman" w:eastAsia="SimSun" w:hAnsi="Times New Roman" w:cs="Times New Roman"/>
          <w:sz w:val="24"/>
          <w:szCs w:val="24"/>
          <w:lang w:eastAsia="zh-CN"/>
        </w:rPr>
        <w:t>3. Настоящее постановление вступает в силу с 01 января 2025 года.</w:t>
      </w:r>
    </w:p>
    <w:p w:rsidR="006D289B" w:rsidRPr="006D289B" w:rsidRDefault="006D289B" w:rsidP="006D289B">
      <w:pPr>
        <w:tabs>
          <w:tab w:val="left" w:pos="1232"/>
          <w:tab w:val="left" w:pos="9000"/>
          <w:tab w:val="left" w:pos="9099"/>
          <w:tab w:val="left" w:pos="9180"/>
        </w:tabs>
        <w:spacing w:after="0" w:line="24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заместителя Главы Администрации города по социальной сфере.</w:t>
      </w:r>
    </w:p>
    <w:p w:rsidR="006D289B" w:rsidRPr="006D289B" w:rsidRDefault="006D289B" w:rsidP="006D289B">
      <w:pPr>
        <w:tabs>
          <w:tab w:val="left" w:pos="1232"/>
          <w:tab w:val="left" w:pos="7020"/>
          <w:tab w:val="left" w:pos="10206"/>
        </w:tabs>
        <w:spacing w:after="0" w:line="240" w:lineRule="auto"/>
        <w:ind w:right="-81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232"/>
          <w:tab w:val="left" w:pos="7020"/>
          <w:tab w:val="left" w:pos="10206"/>
        </w:tabs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708"/>
        </w:tabs>
        <w:spacing w:after="0" w:line="240" w:lineRule="auto"/>
        <w:ind w:right="-8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ab/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D289B" w:rsidRPr="006D289B" w:rsidRDefault="006D289B" w:rsidP="006D289B">
      <w:pPr>
        <w:tabs>
          <w:tab w:val="left" w:pos="1232"/>
          <w:tab w:val="left" w:pos="7020"/>
          <w:tab w:val="left" w:pos="1020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города                                                                   </w:t>
      </w:r>
      <w:r w:rsidR="005B5F7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F7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   А.Г. Беляев</w:t>
      </w: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 постановления вносит: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 </w:t>
      </w:r>
      <w:r w:rsidR="00FF3DD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46593">
        <w:rPr>
          <w:rFonts w:ascii="Times New Roman" w:eastAsia="Times New Roman" w:hAnsi="Times New Roman" w:cs="Times New Roman"/>
          <w:sz w:val="24"/>
          <w:szCs w:val="24"/>
        </w:rPr>
        <w:t>В.А.</w:t>
      </w:r>
      <w:r w:rsidR="00020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593">
        <w:rPr>
          <w:rFonts w:ascii="Times New Roman" w:eastAsia="Times New Roman" w:hAnsi="Times New Roman" w:cs="Times New Roman"/>
          <w:sz w:val="24"/>
          <w:szCs w:val="24"/>
        </w:rPr>
        <w:t>Крюкова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. Заместителя Главы Администрации города                                                   Е.А. </w:t>
      </w: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Семёнова</w:t>
      </w:r>
      <w:proofErr w:type="spellEnd"/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Главы Администрации города                                                            С.В. </w:t>
      </w: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Бураченок</w:t>
      </w:r>
      <w:proofErr w:type="spellEnd"/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6D289B">
        <w:rPr>
          <w:rFonts w:ascii="Times New Roman" w:eastAsia="Times New Roman" w:hAnsi="Times New Roman" w:cs="Times New Roman"/>
          <w:sz w:val="24"/>
          <w:szCs w:val="24"/>
        </w:rPr>
        <w:t>. Председатель комитета экономики города                                                      Е.А. Косых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Начальник финансового управления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города     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Н.В. Дмитриева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Начальник правового управления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Администрации города                                                                                              М.Е. Максимова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Управляющая делами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Администрации города                                                                                            Н.В. Ильина</w:t>
      </w: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Проект постановления подготовлен Управлением образования т.78149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Исполнитель: Козырева Л.Н.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Рассылка: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Управление образования 1 экз.;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Комитет культуры 1 экз.;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Комитет по физической культуре и спорту 1 экз.;</w:t>
      </w:r>
    </w:p>
    <w:p w:rsid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Финансовое управление 1 экз.;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Комитет экономики 1 экз.</w:t>
      </w:r>
    </w:p>
    <w:p w:rsidR="003B65F8" w:rsidRDefault="003B65F8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853AF" w:rsidRDefault="007853AF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853AF" w:rsidRDefault="007853AF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6D289B">
        <w:rPr>
          <w:rFonts w:ascii="Times New Roman" w:hAnsi="Times New Roman" w:cs="Times New Roman"/>
          <w:b/>
          <w:sz w:val="24"/>
          <w:u w:val="single"/>
        </w:rPr>
        <w:t xml:space="preserve">        </w:t>
      </w:r>
    </w:p>
    <w:p w:rsidR="00A10E09" w:rsidRPr="00A10E09" w:rsidRDefault="00A10E09" w:rsidP="00A10E09">
      <w:pPr>
        <w:pStyle w:val="ConsPlusNormal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10E09">
        <w:rPr>
          <w:rFonts w:ascii="Times New Roman" w:hAnsi="Times New Roman" w:cs="Times New Roman"/>
          <w:b/>
          <w:sz w:val="24"/>
          <w:u w:val="single"/>
        </w:rPr>
        <w:t>Муниципальная программа</w:t>
      </w:r>
    </w:p>
    <w:p w:rsidR="00A10E09" w:rsidRPr="00A10E09" w:rsidRDefault="00A10E09" w:rsidP="00A10E09">
      <w:pPr>
        <w:pStyle w:val="ConsPlusNormal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10E09">
        <w:rPr>
          <w:rFonts w:ascii="Times New Roman" w:hAnsi="Times New Roman" w:cs="Times New Roman"/>
          <w:b/>
          <w:sz w:val="24"/>
          <w:u w:val="single"/>
        </w:rPr>
        <w:t xml:space="preserve">«Развитие образования, реализация молодежной политики, </w:t>
      </w:r>
    </w:p>
    <w:p w:rsidR="00A10E09" w:rsidRPr="00A10E09" w:rsidRDefault="00A10E09" w:rsidP="00A10E09">
      <w:pPr>
        <w:pStyle w:val="ConsPlusNormal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A10E09">
        <w:rPr>
          <w:rFonts w:ascii="Times New Roman" w:hAnsi="Times New Roman" w:cs="Times New Roman"/>
          <w:b/>
          <w:sz w:val="24"/>
          <w:u w:val="single"/>
        </w:rPr>
        <w:t>укрепление гражданского единства в городе Великие Луки»</w:t>
      </w:r>
    </w:p>
    <w:p w:rsidR="00A10E09" w:rsidRPr="00EA41F2" w:rsidRDefault="00A10E09" w:rsidP="00A10E09">
      <w:pPr>
        <w:pStyle w:val="ConsPlusNormal"/>
        <w:jc w:val="center"/>
        <w:rPr>
          <w:rFonts w:ascii="Times New Roman" w:hAnsi="Times New Roman" w:cs="Times New Roman"/>
        </w:rPr>
      </w:pPr>
    </w:p>
    <w:p w:rsidR="00FB76F4" w:rsidRPr="00B9600C" w:rsidRDefault="006F5341" w:rsidP="002C603E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  <w:r w:rsidRPr="00B9600C">
        <w:rPr>
          <w:rFonts w:ascii="Times New Roman" w:hAnsi="Times New Roman" w:cs="Times New Roman"/>
          <w:b/>
          <w:sz w:val="24"/>
        </w:rPr>
        <w:t>Раздел 1. Стратегические приоритеты в сфере реа</w:t>
      </w:r>
      <w:r w:rsidR="000D3EB2">
        <w:rPr>
          <w:rFonts w:ascii="Times New Roman" w:hAnsi="Times New Roman" w:cs="Times New Roman"/>
          <w:b/>
          <w:sz w:val="24"/>
        </w:rPr>
        <w:t>лизации муниципальной программы</w:t>
      </w:r>
    </w:p>
    <w:p w:rsidR="00B9600C" w:rsidRPr="00B9600C" w:rsidRDefault="00B9600C" w:rsidP="00EC039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</w:rPr>
      </w:pPr>
    </w:p>
    <w:p w:rsidR="00B9600C" w:rsidRPr="00D86769" w:rsidRDefault="00B9600C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769">
        <w:rPr>
          <w:rFonts w:ascii="Times New Roman" w:hAnsi="Times New Roman" w:cs="Times New Roman"/>
          <w:b/>
          <w:sz w:val="24"/>
          <w:szCs w:val="24"/>
        </w:rPr>
        <w:t>Характеристика текущего состояния соответствующей сферы социально-экономического развития муниципального образования «Город Великие Луки».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Функционирование и развитие образовательной системы города осуществляется в условиях системных инновационных процессов, происходящих в России. Приоритетным направлением деятельности системы образования муниципалитета остается обеспечение государственных гарантий, доступности и </w:t>
      </w:r>
      <w:r w:rsidR="001E4B1E" w:rsidRPr="00D86769">
        <w:rPr>
          <w:rFonts w:ascii="Times New Roman" w:eastAsia="Times New Roman" w:hAnsi="Times New Roman" w:cs="Times New Roman"/>
          <w:sz w:val="24"/>
          <w:szCs w:val="24"/>
        </w:rPr>
        <w:t>равных возможностей,</w:t>
      </w: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получении полноценного образования на всех его уровнях.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Важным показателем состояния системы образования является обеспечение доступности качественного образования и степень развития сети образовательных учреждений. Муниципальная система образования города Великие Луки имеет обширную разветвленную сеть, включающую в себя образовательные учреждения, соответствующие возрастным и индивидуальным особенностям детей, потребностям семьи и общества, а также удовлетворяющие конституционное право граждан на получение образования.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Дошкольное образование, уход и присмотр за детьми, в том числе и раннего возраста (до 3 лет), осуществляются в 21 детском саду и 1 дошкольном отделении при общеобразовательном учреждении.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Основную образовательную программу дошкольного образования в городе реализуют более 500 педагогов, из них 53% имеют высшую квалификационную категорию.</w:t>
      </w:r>
    </w:p>
    <w:p w:rsidR="006510DA" w:rsidRDefault="006510DA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0DA">
        <w:rPr>
          <w:rFonts w:ascii="Times New Roman" w:eastAsia="Times New Roman" w:hAnsi="Times New Roman" w:cs="Times New Roman"/>
          <w:sz w:val="24"/>
          <w:szCs w:val="24"/>
        </w:rPr>
        <w:t xml:space="preserve">В целях соблюдения гарантий общедоступности и бесплатности в соответствии с федеральными государственными образовательными стандартами общего образования в городе сформирована сеть общеобразовательных учреждений, включающая 17 муниципальных общеобразовательных учреждений: 10 средних общеобразовательных школ, 4 лицея, Гимназия, Кадетская школа и Центр образования. 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D17">
        <w:rPr>
          <w:rFonts w:ascii="Times New Roman" w:eastAsia="Times New Roman" w:hAnsi="Times New Roman" w:cs="Times New Roman"/>
          <w:sz w:val="24"/>
          <w:szCs w:val="24"/>
        </w:rPr>
        <w:t xml:space="preserve">По данным </w:t>
      </w:r>
      <w:hyperlink r:id="rId7" w:history="1">
        <w:r w:rsidRPr="00872D17">
          <w:rPr>
            <w:rFonts w:ascii="Times New Roman" w:eastAsia="Times New Roman" w:hAnsi="Times New Roman" w:cs="Times New Roman"/>
            <w:sz w:val="24"/>
            <w:szCs w:val="24"/>
          </w:rPr>
          <w:t>отчета ОО-1</w:t>
        </w:r>
      </w:hyperlink>
      <w:r w:rsidRPr="00872D17">
        <w:rPr>
          <w:rFonts w:ascii="Times New Roman" w:eastAsia="Times New Roman" w:hAnsi="Times New Roman" w:cs="Times New Roman"/>
          <w:sz w:val="24"/>
          <w:szCs w:val="24"/>
        </w:rPr>
        <w:t>, на 20.09.202</w:t>
      </w:r>
      <w:r w:rsidR="00872D17" w:rsidRPr="00872D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72D17">
        <w:rPr>
          <w:rFonts w:ascii="Times New Roman" w:eastAsia="Times New Roman" w:hAnsi="Times New Roman" w:cs="Times New Roman"/>
          <w:sz w:val="24"/>
          <w:szCs w:val="24"/>
        </w:rPr>
        <w:t xml:space="preserve"> в них обучаются и воспитываются </w:t>
      </w:r>
      <w:r w:rsidR="00872D17" w:rsidRPr="00872D17">
        <w:rPr>
          <w:rFonts w:ascii="Times New Roman" w:eastAsia="Times New Roman" w:hAnsi="Times New Roman" w:cs="Times New Roman"/>
          <w:sz w:val="24"/>
          <w:szCs w:val="24"/>
        </w:rPr>
        <w:t>11606</w:t>
      </w:r>
      <w:r w:rsidRPr="00872D17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D17">
        <w:rPr>
          <w:rFonts w:ascii="Times New Roman" w:eastAsia="Times New Roman" w:hAnsi="Times New Roman" w:cs="Times New Roman"/>
          <w:sz w:val="24"/>
          <w:szCs w:val="24"/>
        </w:rPr>
        <w:t>В общеобразовательных учреждениях</w:t>
      </w:r>
      <w:r w:rsidR="00872D17" w:rsidRPr="00872D17">
        <w:rPr>
          <w:rFonts w:ascii="Times New Roman" w:eastAsia="Times New Roman" w:hAnsi="Times New Roman" w:cs="Times New Roman"/>
          <w:sz w:val="24"/>
          <w:szCs w:val="24"/>
        </w:rPr>
        <w:t>, по данным отчета, работают 698</w:t>
      </w:r>
      <w:r w:rsidRPr="00872D17">
        <w:rPr>
          <w:rFonts w:ascii="Times New Roman" w:eastAsia="Times New Roman" w:hAnsi="Times New Roman" w:cs="Times New Roman"/>
          <w:sz w:val="24"/>
          <w:szCs w:val="24"/>
        </w:rPr>
        <w:t xml:space="preserve"> педагогов, из них </w:t>
      </w:r>
      <w:r w:rsidR="00872D17" w:rsidRPr="00872D17"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 w:rsidRPr="00872D17">
        <w:rPr>
          <w:rFonts w:ascii="Times New Roman" w:eastAsia="Times New Roman" w:hAnsi="Times New Roman" w:cs="Times New Roman"/>
          <w:sz w:val="24"/>
          <w:szCs w:val="24"/>
        </w:rPr>
        <w:t>5</w:t>
      </w:r>
      <w:r w:rsidR="00872D17" w:rsidRPr="00872D1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72D17">
        <w:rPr>
          <w:rFonts w:ascii="Times New Roman" w:eastAsia="Times New Roman" w:hAnsi="Times New Roman" w:cs="Times New Roman"/>
          <w:sz w:val="24"/>
          <w:szCs w:val="24"/>
        </w:rPr>
        <w:t>% имеют высшую</w:t>
      </w:r>
      <w:r w:rsidR="00872D17" w:rsidRPr="0087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D17">
        <w:rPr>
          <w:rFonts w:ascii="Times New Roman" w:eastAsia="Times New Roman" w:hAnsi="Times New Roman" w:cs="Times New Roman"/>
          <w:sz w:val="24"/>
          <w:szCs w:val="24"/>
        </w:rPr>
        <w:t>квалификационную категорию.</w:t>
      </w:r>
    </w:p>
    <w:p w:rsidR="006510DA" w:rsidRPr="006510DA" w:rsidRDefault="006510DA" w:rsidP="006510D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0DA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«Город Великие Луки» функционируют государственные образовательные учреждения, подведомственное Комитету по образованию Псковской области ‒ ГБОУ ПО "Великолукская средняя школа-интернат для детей, нуждающихся в социальной поддержке», ГБОУ ПО «Центр специального образования». 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на территории муниципального образования "Город Великие Луки" в сфере дополнительного образования детей задействованы 9 организаций </w:t>
      </w:r>
      <w:r w:rsidRPr="00D86769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дополнительного образования (три детско-юношеских спортивных школы, музыкальная школа, две школы искусств, художественная школа, дом детского творчества, центр технического творчества).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Численность обучающихся в возрасте от 5 до 18 лет в сфере дополнительного образования составляет около 7000 человек. Численность педагогических работников организаций дополнительного образования детей составляет более 200.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В последние годы муниципальная система образования динамично развивается. Благодаря реализации комплекса региональных и муниципальных целевых программ удалось добиться результатов по целому ряду системообразующих направлений развития образования: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по созданию дополнительных мест в дошкольных организациях;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по разработке нормативной правовой базы;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- обновлению содержания образования (переход на федеральные государственные образовательные стандарты, введение </w:t>
      </w:r>
      <w:proofErr w:type="spellStart"/>
      <w:r w:rsidRPr="00D86769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 подготовки и профильного обучения в общеобразовательной школе);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внедрению новых технологий обучения (</w:t>
      </w:r>
      <w:proofErr w:type="spellStart"/>
      <w:r w:rsidRPr="00D86769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D86769">
        <w:rPr>
          <w:rFonts w:ascii="Times New Roman" w:eastAsia="Times New Roman" w:hAnsi="Times New Roman" w:cs="Times New Roman"/>
          <w:sz w:val="24"/>
          <w:szCs w:val="24"/>
        </w:rPr>
        <w:t>, развивающее обучение, дистанционные технологии и др.);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обеспечению дополнительной поддержки талантливой и способной молодежи;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созданию и развитию единой информационной образовательной среды и современной ресурсной базы развития образования (укрепление учебной, учебно-лабораторной, материальной базы образовательных учреждений);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созданию инфраструктуры инновационной деятельности в сфере образования (создание региональных и муниципальных инновационных и базовых площадок);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внедрению целевой модели цифровой образовательной среды в образовательных организациях;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созданию безопасных условий функционирования муниципальных образовательных учреждений.</w:t>
      </w:r>
    </w:p>
    <w:p w:rsidR="00314CB4" w:rsidRDefault="00EC0390" w:rsidP="00314C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NewRomanPSMT" w:eastAsia="Times New Roman" w:hAnsi="TimesNewRomanPSMT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Реализация ряда муниципальных целевых программ позволила существенно укрепить материально-техническую базу образовательных учреждений, внедрить новые организационные модели, образовательные технологии и программы, создать основы муниципальной системы оценки качества образования.</w:t>
      </w:r>
      <w:r w:rsidR="00314CB4" w:rsidRPr="00314CB4">
        <w:rPr>
          <w:rFonts w:ascii="TimesNewRomanPSMT" w:eastAsia="Times New Roman" w:hAnsi="TimesNewRomanPSMT" w:cs="Times New Roman"/>
          <w:sz w:val="24"/>
          <w:szCs w:val="24"/>
        </w:rPr>
        <w:t xml:space="preserve"> </w:t>
      </w:r>
    </w:p>
    <w:p w:rsidR="00EC0390" w:rsidRPr="00D86769" w:rsidRDefault="00314CB4" w:rsidP="00314CB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B4">
        <w:rPr>
          <w:rFonts w:ascii="Times New Roman" w:eastAsia="Times New Roman" w:hAnsi="Times New Roman" w:cs="Times New Roman"/>
          <w:sz w:val="24"/>
          <w:szCs w:val="24"/>
        </w:rPr>
        <w:t xml:space="preserve">Имеющийся опыт организации профильного обучения в системе образования города позволяет ежегодно формировать муниципальную сеть профильных классов и групп, обеспечивающую реализацию федерального государственного образовательного стандарта среднего общего образования и удовлетворяющую образовательные запросы обучающихся и их родителей. 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Созданы условия для возникновения институциональных изменений в системе образования: внедрение финансово-экономических и организационно-управленческих механизмов стимулирования качества образования, реализация моделей развития сети образовательных учреждений, обеспечивающих доступность качественного образования независимо от места жительства, становление и развитие института общественного участия в управлении образованием.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"Город Великие Луки" проживает около 20 тысяч человек в возрасте от 14 до 35 лет, в том числе 5300 студентов, что составляет 26,5% от общей численности. Молодежь принадлежит к различным категориям и группам населения (учащиеся, студенты, допризывная молодежь, дети-сироты, инвалиды и др.) и </w:t>
      </w:r>
      <w:r w:rsidRPr="00D86769">
        <w:rPr>
          <w:rFonts w:ascii="Times New Roman" w:eastAsia="Times New Roman" w:hAnsi="Times New Roman" w:cs="Times New Roman"/>
          <w:sz w:val="24"/>
          <w:szCs w:val="24"/>
        </w:rPr>
        <w:lastRenderedPageBreak/>
        <w:t>потому требует к себе особого внимания со стороны общества и учета своих интересов.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Молодежь - наиболее перспективная часть населения, ее роль в социально-экономическом развитии города чрезвычайно велика: за счет реализации успешной молодежной политики должна сформироваться наиболее мобильная и интеллектуально развитая часть населения.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Вместе с тем в системе образования города Великие Луки и сфере молодежной политики сохраняются негативные тенденции, без решения которых невозможно дальнейшее динамичное развитие: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сохраняется перегруженность школ - наличие двухсменного режима обучения в 40% общеобразовательных организаций;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сохраняется высокий уровень износа зданий детских садов и школ, имеются образовательные организации, требующие капитального ремонта;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сохраняется тенденция старения педагогических кадров (число педагогов пенсионного возраста ежегодно увеличивается и составляет свыше 27% от общей численности педагогических кадров); существует нехватка специалистов, осуществляющих коррекционно-развивающую работу с детьми: педагогов-психологов, учителей-логопедов;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необходимо принятие мер по сохранению показателей доступности дошкольного образования, в том числе для детей от 2 месяцев до 3 лет;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наличие структурной безработицы, когда ищущие работу молодые люди по уровню квалификации и опыту не соответствуют изменившемуся спросу на рабочую силу. Ориентация значительного количества выпускников школ на получение высшего профессионального образования и миграция молодежи в крупные города создают диспропорцию на рынке труда;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участие подростков в социально значимой и общественной деятельности, реализации активной гражданско-нравственной, патриотической позиции остается явно недостаточным.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Решение вышеперечисленных проблем возможно исключительно программно-целевым методом. Попытки решения тех или иных проблем в сфере образования и молодежной политики в рамках годового планирования не приводят к существенным результатам по нескольким причинам. Среднесрочная программа развития образования формулирует стратегию развития на обозримое будущее, способна выстроить логику движения от одного этапа к другому.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Кроме того, программно-целевой метод предоставляет возможность более четкого контроля за расходованием финансов, планируемыми и полученными результатами.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Реализация программы должна создать условия для формирования современной модели образования, ориентированной на обеспечение задач инновационного развития детей и молодежи и включающей в себя: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новые стандарты и технологии образования;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обновленную сеть образовательных учреждений, обеспечивающую вариативность и доступность образовательных услуг независимо от места жительства;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модернизированную систему непрерывного образования, предоставляющую возможность гражданам повышать и обновлять квалификацию на протяжении всей трудовой деятельности;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- систему оценки качества образования, обеспечивающую объективность и прозрачность оценки учебных и </w:t>
      </w:r>
      <w:proofErr w:type="spellStart"/>
      <w:r w:rsidRPr="00D86769">
        <w:rPr>
          <w:rFonts w:ascii="Times New Roman" w:eastAsia="Times New Roman" w:hAnsi="Times New Roman" w:cs="Times New Roman"/>
          <w:sz w:val="24"/>
          <w:szCs w:val="24"/>
        </w:rPr>
        <w:t>внеучебных</w:t>
      </w:r>
      <w:proofErr w:type="spellEnd"/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 достижений, доступность результатов оценки </w:t>
      </w:r>
      <w:r w:rsidRPr="00D86769">
        <w:rPr>
          <w:rFonts w:ascii="Times New Roman" w:eastAsia="Times New Roman" w:hAnsi="Times New Roman" w:cs="Times New Roman"/>
          <w:sz w:val="24"/>
          <w:szCs w:val="24"/>
        </w:rPr>
        <w:lastRenderedPageBreak/>
        <w:t>для потребителей образовательных услуг;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поддержку различных видов молодежных субкультур, творческих объединений и способствовать раз</w:t>
      </w:r>
      <w:r w:rsidR="000A4AB4">
        <w:rPr>
          <w:rFonts w:ascii="Times New Roman" w:eastAsia="Times New Roman" w:hAnsi="Times New Roman" w:cs="Times New Roman"/>
          <w:sz w:val="24"/>
          <w:szCs w:val="24"/>
        </w:rPr>
        <w:t>витию волонтерской деятельности, патриотического воспитания населения;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молодежную политику и социальную поддержку молодых граждан, обеспечение предоставления услуг, восполняющих недостаток жизненного опыта у молодежи;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выявление и развитие способностей детей на всех ступенях их развития, создание условий для социальной поддержки одаренных детей, реализацию их потенциальных возможностей;</w:t>
      </w:r>
    </w:p>
    <w:p w:rsidR="00EC0390" w:rsidRPr="00D86769" w:rsidRDefault="00EC0390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финансово-экономические механизмы, стимулирующие качество образовательных услуг, позволяющие концентрировать и эффективно использовать финансовые средства.</w:t>
      </w:r>
    </w:p>
    <w:p w:rsidR="00740DD2" w:rsidRPr="00D86769" w:rsidRDefault="00740DD2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показатели уровня развития соответствующей сферы социально-экономического развития города Великие Луки.</w:t>
      </w:r>
    </w:p>
    <w:p w:rsidR="00CA099F" w:rsidRPr="00D86769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>В результате реализации муниципальной программы к концу срока реализации предполагается обеспечить:</w:t>
      </w:r>
    </w:p>
    <w:p w:rsidR="00CA099F" w:rsidRPr="00D86769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>- сохранение доступности дошкольного образования для детей от 2 месяцев до 7 лет на уровне 100%;</w:t>
      </w:r>
    </w:p>
    <w:p w:rsidR="00CA099F" w:rsidRPr="00D86769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>- повышение уровня качественной успеваемости;</w:t>
      </w:r>
    </w:p>
    <w:p w:rsidR="00CA099F" w:rsidRPr="00D86769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>- увеличение охвата детей программами дополнительного образования детей на уровне не менее 50%;</w:t>
      </w:r>
    </w:p>
    <w:p w:rsidR="00CA099F" w:rsidRPr="00D86769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>- исполнение запланированных мероприятий по развитию, укреплению и сохранению материально-технической базы учреждений образования;</w:t>
      </w:r>
    </w:p>
    <w:p w:rsidR="00CA099F" w:rsidRPr="00D86769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>- привлечение в отрасль образования молодых специалистов, увеличение их доли в общем количестве педагогических работников;</w:t>
      </w:r>
    </w:p>
    <w:p w:rsidR="00CA099F" w:rsidRPr="009706FC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повышение социальной активности молодежи путем увеличения количества участников </w:t>
      </w:r>
      <w:r w:rsidRPr="009706FC">
        <w:rPr>
          <w:rFonts w:ascii="Times New Roman" w:eastAsia="Times New Roman" w:hAnsi="Times New Roman" w:cs="Times New Roman"/>
          <w:bCs/>
          <w:sz w:val="24"/>
          <w:szCs w:val="24"/>
        </w:rPr>
        <w:t>мероприятий в сфере реализации молодежной политики;</w:t>
      </w:r>
    </w:p>
    <w:p w:rsidR="00CA099F" w:rsidRPr="009706FC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bCs/>
          <w:sz w:val="24"/>
          <w:szCs w:val="24"/>
        </w:rPr>
        <w:t>- увеличение количества молодых людей, участвующих в мероприятиях по патриотическому воспитанию и укреплению гражданского единства;</w:t>
      </w:r>
    </w:p>
    <w:p w:rsidR="005D2A80" w:rsidRPr="009706FC" w:rsidRDefault="00CA099F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bCs/>
          <w:sz w:val="24"/>
          <w:szCs w:val="24"/>
        </w:rPr>
        <w:t>- осуществление эффективной муниципальной политики в сфере образования.</w:t>
      </w:r>
    </w:p>
    <w:p w:rsidR="00740DD2" w:rsidRPr="009706FC" w:rsidRDefault="00740DD2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приоритетов и целей муниципальной политики в сфере реализации муниципальной программы</w:t>
      </w:r>
      <w:r w:rsidR="005D2A80" w:rsidRPr="009706F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Вектор развития муниципальной системы образования задан в документах стратегического планирования, разработанных на федеральном и региональном уровне.</w:t>
      </w:r>
    </w:p>
    <w:p w:rsidR="00FF1051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 xml:space="preserve">Национальные цели развития Российской Федерации на период до 2030 года определены Указом </w:t>
      </w:r>
      <w:r w:rsidR="00FF1051" w:rsidRPr="009706FC">
        <w:rPr>
          <w:rFonts w:ascii="Times New Roman" w:eastAsia="Times New Roman" w:hAnsi="Times New Roman" w:cs="Times New Roman"/>
          <w:sz w:val="24"/>
          <w:szCs w:val="24"/>
        </w:rPr>
        <w:t>Президента Российской Федерации от 07.05.2024 г. № 309 «О национальных целях развития Российской Федерации на период до 2030 года и на перспективу до 2036 года»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Основной целью для системы образования является обеспечение возможности для самореализации и развития талантов.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 xml:space="preserve">В целях достижения национальных целей распоряжением Правительства Российской Федерации от 01.10.2021 N 2765-р утвержден Единый </w:t>
      </w:r>
      <w:hyperlink r:id="rId8" w:history="1">
        <w:r w:rsidRPr="009706FC">
          <w:rPr>
            <w:rFonts w:ascii="Times New Roman" w:eastAsia="Times New Roman" w:hAnsi="Times New Roman" w:cs="Times New Roman"/>
            <w:sz w:val="24"/>
            <w:szCs w:val="24"/>
          </w:rPr>
          <w:t>план</w:t>
        </w:r>
      </w:hyperlink>
      <w:r w:rsidRPr="009706FC">
        <w:rPr>
          <w:rFonts w:ascii="Times New Roman" w:eastAsia="Times New Roman" w:hAnsi="Times New Roman" w:cs="Times New Roman"/>
          <w:sz w:val="24"/>
          <w:szCs w:val="24"/>
        </w:rPr>
        <w:t xml:space="preserve"> по достижению национальных целей развития Российской Федерации на период до 2024 года и на плановый период до 2030 года.</w:t>
      </w:r>
    </w:p>
    <w:p w:rsidR="0039734E" w:rsidRPr="009706FC" w:rsidRDefault="005B5F72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39734E" w:rsidRPr="009706FC">
          <w:rPr>
            <w:rFonts w:ascii="Times New Roman" w:eastAsia="Times New Roman" w:hAnsi="Times New Roman" w:cs="Times New Roman"/>
            <w:sz w:val="24"/>
            <w:szCs w:val="24"/>
          </w:rPr>
          <w:t>Распоряжением</w:t>
        </w:r>
      </w:hyperlink>
      <w:r w:rsidR="0039734E" w:rsidRPr="009706FC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06.10.2021 N 2816-р утверждены Стратегические инициативы социально-экономического развития Российской Федерации до 2030 года. Указом Президента РФ от 02.07.2021 N 400 утверждена </w:t>
      </w:r>
      <w:hyperlink r:id="rId10" w:history="1">
        <w:r w:rsidR="0039734E" w:rsidRPr="009706FC">
          <w:rPr>
            <w:rFonts w:ascii="Times New Roman" w:eastAsia="Times New Roman" w:hAnsi="Times New Roman" w:cs="Times New Roman"/>
            <w:sz w:val="24"/>
            <w:szCs w:val="24"/>
          </w:rPr>
          <w:t>Стратегия</w:t>
        </w:r>
      </w:hyperlink>
      <w:r w:rsidR="0039734E" w:rsidRPr="009706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34E" w:rsidRPr="009706FC">
        <w:rPr>
          <w:rFonts w:ascii="Times New Roman" w:eastAsia="Times New Roman" w:hAnsi="Times New Roman" w:cs="Times New Roman"/>
          <w:sz w:val="24"/>
          <w:szCs w:val="24"/>
        </w:rPr>
        <w:lastRenderedPageBreak/>
        <w:t>национальной безопасности Российской Федерации.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Положения указанных документов определяют образование в качестве одного из стратегических национальных приоритетов, а стратегической целью государственной политики в области образования -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гражданина, включая обеспечение возможности для самореализации и развития его талантов.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Инструментами достижения данной стратегической цели являются: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- возрастание роли человеческого капитала как основного фактора экономического развития;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- повышение качества общего образования, развитие образовательной инфраструктуры в целях обеспечения безопасности, повышения качества и доступности услуг в социальной сфере с ориентацией их на эффективное удовлетворение запросов и потребностей людей;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- формирование целостной системы воспроизводства кадров для научно-технологического развития страны.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 xml:space="preserve">В качестве основного инструмента достижения национальных целей по отрасли "Образование" выступает национальный </w:t>
      </w:r>
      <w:hyperlink r:id="rId11" w:history="1">
        <w:r w:rsidRPr="009706FC">
          <w:rPr>
            <w:rFonts w:ascii="Times New Roman" w:eastAsia="Times New Roman" w:hAnsi="Times New Roman" w:cs="Times New Roman"/>
            <w:sz w:val="24"/>
            <w:szCs w:val="24"/>
          </w:rPr>
          <w:t>проект</w:t>
        </w:r>
      </w:hyperlink>
      <w:r w:rsidRPr="009706FC">
        <w:rPr>
          <w:rFonts w:ascii="Times New Roman" w:eastAsia="Times New Roman" w:hAnsi="Times New Roman" w:cs="Times New Roman"/>
          <w:sz w:val="24"/>
          <w:szCs w:val="24"/>
        </w:rPr>
        <w:t xml:space="preserve"> "Образование", утвержденный протоколом президиума Совета при Президенте Российской Федерации по стратегическому развитию и национальным проектам от 24.12.2018 N 16.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В рамках национальной цели "Возможности для самореализации и развития талантов" целевыми показателями, характеризующими ее достижение к 2030 году, являются: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- вхождение Российской Федерации в число десяти ведущих стран мира по качеству общего образования;</w:t>
      </w:r>
    </w:p>
    <w:p w:rsidR="0039734E" w:rsidRPr="009706FC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>- 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6FC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присутствия Российской Федерации в числе десяти ведущих стран мира по объему научных исследований и разработок, в том числе за счет создания эффективной </w:t>
      </w:r>
      <w:r w:rsidRPr="00D86769">
        <w:rPr>
          <w:rFonts w:ascii="Times New Roman" w:eastAsia="Times New Roman" w:hAnsi="Times New Roman" w:cs="Times New Roman"/>
          <w:sz w:val="24"/>
          <w:szCs w:val="24"/>
        </w:rPr>
        <w:t>системы высшего образования;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-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В соответствии с общенациональными приоритетами основными направлениями муниципальной образовательной политики города Великие Луки являются: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а) сохранение доступности мест в дошкольных образовательных учреждениях детям от полутора до семи лет;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б) внедрение новых механизмов оказания и финансового обеспечения государственных услуг, повышение их доступности и качества;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 xml:space="preserve">в) переход к </w:t>
      </w:r>
      <w:proofErr w:type="spellStart"/>
      <w:r w:rsidRPr="00D86769">
        <w:rPr>
          <w:rFonts w:ascii="Times New Roman" w:eastAsia="Times New Roman" w:hAnsi="Times New Roman" w:cs="Times New Roman"/>
          <w:sz w:val="24"/>
          <w:szCs w:val="24"/>
        </w:rPr>
        <w:t>компетентностно</w:t>
      </w:r>
      <w:proofErr w:type="spellEnd"/>
      <w:r w:rsidRPr="00D86769">
        <w:rPr>
          <w:rFonts w:ascii="Times New Roman" w:eastAsia="Times New Roman" w:hAnsi="Times New Roman" w:cs="Times New Roman"/>
          <w:sz w:val="24"/>
          <w:szCs w:val="24"/>
        </w:rPr>
        <w:t>-ориентированной модели образования в средней и старшей школе, формирование гибкой системы поиска и поддержки одаренных детей;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г) обеспечение государственных гарантий предоставления общедоступного бесплатного образования детям со специальными образовательными потребностями;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д) формирование нового поколения учителей, готовых к творческому решению новых задач;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lastRenderedPageBreak/>
        <w:t>е) обеспечение условий для осуществления профессиональной деятельности учителей, повышения уровня профессионального мастерства;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ж) стимулирование инновационного развития системы образования;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з) расширение самостоятельности учреждений и усиление ответственности руководителей образовательных учреждений;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и) обеспечение открытости образования к внешним запросам, применение проектных методов, конкурсное выявление и поддержка лидеров, успешно реализующих новые подходы на практике, адресность инструментов ресурсной поддержки и комплексный характер принимаемых решений.</w:t>
      </w:r>
    </w:p>
    <w:p w:rsidR="0039734E" w:rsidRPr="00D86769" w:rsidRDefault="0039734E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769">
        <w:rPr>
          <w:rFonts w:ascii="Times New Roman" w:eastAsia="Times New Roman" w:hAnsi="Times New Roman" w:cs="Times New Roman"/>
          <w:sz w:val="24"/>
          <w:szCs w:val="24"/>
        </w:rPr>
        <w:t>В соответствии со стратегическими документами федерального и регионального уровня цель программы - обеспечение доступности и качества образования, реализация молодежной политики, укрепление гражданского единства.</w:t>
      </w:r>
    </w:p>
    <w:p w:rsidR="009176D7" w:rsidRPr="005B5E6B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578" w:rsidRDefault="001A0578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0578" w:rsidRDefault="001A0578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333" w:rsidRDefault="00226333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76D7" w:rsidRPr="00D86769" w:rsidRDefault="009176D7" w:rsidP="00D8676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34B4" w:rsidRPr="002C603E" w:rsidRDefault="00CD34B4" w:rsidP="002C603E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CD34B4" w:rsidRPr="006F5341" w:rsidRDefault="00CD34B4" w:rsidP="002C603E">
      <w:pPr>
        <w:pStyle w:val="ConsPlusNormal"/>
        <w:jc w:val="both"/>
        <w:rPr>
          <w:rFonts w:ascii="Times New Roman" w:hAnsi="Times New Roman" w:cs="Times New Roman"/>
          <w:b/>
        </w:rPr>
      </w:pPr>
      <w:r w:rsidRPr="002C603E">
        <w:rPr>
          <w:rFonts w:ascii="Times New Roman" w:hAnsi="Times New Roman" w:cs="Times New Roman"/>
          <w:b/>
          <w:sz w:val="24"/>
        </w:rPr>
        <w:lastRenderedPageBreak/>
        <w:t xml:space="preserve">Раздел 2. </w:t>
      </w:r>
      <w:r w:rsidR="002C603E" w:rsidRPr="002C603E">
        <w:rPr>
          <w:rFonts w:ascii="Times New Roman" w:hAnsi="Times New Roman" w:cs="Times New Roman"/>
          <w:b/>
          <w:sz w:val="24"/>
        </w:rPr>
        <w:t>Паспорт муниципальной программы</w:t>
      </w:r>
    </w:p>
    <w:p w:rsidR="00CD34B4" w:rsidRPr="006F5341" w:rsidRDefault="00CD34B4" w:rsidP="006F5341">
      <w:pPr>
        <w:pStyle w:val="ConsPlusNormal"/>
        <w:rPr>
          <w:rFonts w:ascii="Times New Roman" w:hAnsi="Times New Roman" w:cs="Times New Roman"/>
          <w:b/>
        </w:rPr>
      </w:pPr>
    </w:p>
    <w:p w:rsidR="006F5341" w:rsidRPr="00EA41F2" w:rsidRDefault="006F5341" w:rsidP="00FB76F4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29"/>
            <w:bookmarkEnd w:id="1"/>
            <w:r w:rsidRPr="00EA41F2">
              <w:rPr>
                <w:rFonts w:ascii="Times New Roman" w:hAnsi="Times New Roman" w:cs="Times New Roman"/>
              </w:rPr>
              <w:t>ПАСПОРТ</w:t>
            </w: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муниципальной программы</w:t>
            </w:r>
          </w:p>
          <w:p w:rsidR="00494564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="00494564" w:rsidRPr="00494564">
              <w:rPr>
                <w:rFonts w:ascii="Times New Roman" w:hAnsi="Times New Roman" w:cs="Times New Roman"/>
              </w:rPr>
              <w:t xml:space="preserve">Развитие образования, реализация молодежной политики, </w:t>
            </w:r>
          </w:p>
          <w:p w:rsidR="00FB76F4" w:rsidRPr="00EA41F2" w:rsidRDefault="0049456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4564">
              <w:rPr>
                <w:rFonts w:ascii="Times New Roman" w:hAnsi="Times New Roman" w:cs="Times New Roman"/>
              </w:rPr>
              <w:t>укрепление гражданского единства в городе Великие Луки</w:t>
            </w:r>
            <w:r w:rsidR="00FB76F4" w:rsidRPr="00EA41F2">
              <w:rPr>
                <w:rFonts w:ascii="Times New Roman" w:hAnsi="Times New Roman" w:cs="Times New Roman"/>
              </w:rPr>
              <w:t>»</w:t>
            </w:r>
          </w:p>
          <w:p w:rsidR="00FB76F4" w:rsidRPr="00EA41F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ОСНОВНЫЕ ПОЛОЖЕНИЯ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FB76F4" w:rsidRPr="00EA41F2" w:rsidTr="0039734E">
        <w:tc>
          <w:tcPr>
            <w:tcW w:w="5669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:rsidR="00FB76F4" w:rsidRPr="00EA41F2" w:rsidRDefault="000803F1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0803F1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FB76F4" w:rsidRPr="00EA41F2" w:rsidTr="0039734E">
        <w:tc>
          <w:tcPr>
            <w:tcW w:w="5669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3965" w:type="dxa"/>
          </w:tcPr>
          <w:p w:rsidR="00FB76F4" w:rsidRPr="00EA41F2" w:rsidRDefault="00494564" w:rsidP="003973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2025 по 2030 год</w:t>
            </w:r>
          </w:p>
        </w:tc>
      </w:tr>
      <w:tr w:rsidR="00FB76F4" w:rsidRPr="00EA41F2" w:rsidTr="0039734E">
        <w:tc>
          <w:tcPr>
            <w:tcW w:w="5669" w:type="dxa"/>
          </w:tcPr>
          <w:p w:rsidR="00FB76F4" w:rsidRPr="00EB05E6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965" w:type="dxa"/>
          </w:tcPr>
          <w:p w:rsidR="00FB76F4" w:rsidRPr="00EA41F2" w:rsidRDefault="00802D0E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802D0E">
              <w:rPr>
                <w:rFonts w:ascii="Times New Roman" w:hAnsi="Times New Roman" w:cs="Times New Roman"/>
              </w:rPr>
              <w:t>Обеспечение доступности и качества образования, реализация молодежной политики, укрепление гражданского единства</w:t>
            </w:r>
          </w:p>
        </w:tc>
      </w:tr>
      <w:tr w:rsidR="00FB76F4" w:rsidRPr="00EA41F2" w:rsidTr="0039734E">
        <w:tc>
          <w:tcPr>
            <w:tcW w:w="5669" w:type="dxa"/>
          </w:tcPr>
          <w:p w:rsidR="00FB76F4" w:rsidRPr="00EA41F2" w:rsidRDefault="00FB76F4" w:rsidP="00FA5D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Объем финансового обеспечения за весь период реализации</w:t>
            </w:r>
          </w:p>
        </w:tc>
        <w:tc>
          <w:tcPr>
            <w:tcW w:w="3965" w:type="dxa"/>
          </w:tcPr>
          <w:p w:rsidR="00FB76F4" w:rsidRPr="00EA41F2" w:rsidRDefault="00306737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306737">
              <w:rPr>
                <w:rFonts w:ascii="Times New Roman" w:hAnsi="Times New Roman" w:cs="Times New Roman"/>
              </w:rPr>
              <w:t>11</w:t>
            </w:r>
            <w:r w:rsidR="00BE7D7B">
              <w:rPr>
                <w:rFonts w:ascii="Times New Roman" w:hAnsi="Times New Roman" w:cs="Times New Roman"/>
              </w:rPr>
              <w:t> </w:t>
            </w:r>
            <w:r w:rsidRPr="00306737">
              <w:rPr>
                <w:rFonts w:ascii="Times New Roman" w:hAnsi="Times New Roman" w:cs="Times New Roman"/>
              </w:rPr>
              <w:t>683</w:t>
            </w:r>
            <w:r w:rsidR="00BE7D7B">
              <w:rPr>
                <w:rFonts w:ascii="Times New Roman" w:hAnsi="Times New Roman" w:cs="Times New Roman"/>
              </w:rPr>
              <w:t xml:space="preserve"> </w:t>
            </w:r>
            <w:r w:rsidRPr="00306737">
              <w:rPr>
                <w:rFonts w:ascii="Times New Roman" w:hAnsi="Times New Roman" w:cs="Times New Roman"/>
              </w:rPr>
              <w:t>447,0</w:t>
            </w:r>
            <w:r w:rsidR="00FA5D14" w:rsidRPr="00306737">
              <w:rPr>
                <w:rFonts w:ascii="Times New Roman" w:hAnsi="Times New Roman" w:cs="Times New Roman"/>
              </w:rPr>
              <w:t xml:space="preserve"> тыс. рублей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851"/>
        <w:gridCol w:w="850"/>
        <w:gridCol w:w="851"/>
        <w:gridCol w:w="850"/>
        <w:gridCol w:w="851"/>
        <w:gridCol w:w="992"/>
      </w:tblGrid>
      <w:tr w:rsidR="00805B8B" w:rsidRPr="00EA41F2" w:rsidTr="0030715D">
        <w:tc>
          <w:tcPr>
            <w:tcW w:w="2547" w:type="dxa"/>
            <w:vMerge w:val="restart"/>
          </w:tcPr>
          <w:p w:rsidR="00805B8B" w:rsidRPr="00EA41F2" w:rsidRDefault="00805B8B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559" w:type="dxa"/>
            <w:vMerge w:val="restart"/>
          </w:tcPr>
          <w:p w:rsidR="00805B8B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245" w:type="dxa"/>
            <w:gridSpan w:val="6"/>
          </w:tcPr>
          <w:p w:rsidR="00805B8B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805B8B" w:rsidRPr="00EA41F2" w:rsidTr="0030715D">
        <w:tc>
          <w:tcPr>
            <w:tcW w:w="2547" w:type="dxa"/>
            <w:vMerge/>
          </w:tcPr>
          <w:p w:rsidR="00805B8B" w:rsidRPr="00EA41F2" w:rsidRDefault="00805B8B" w:rsidP="00805B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5B8B" w:rsidRPr="00EA41F2" w:rsidRDefault="00805B8B" w:rsidP="00805B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5B8B" w:rsidRPr="00EA41F2" w:rsidRDefault="00805B8B" w:rsidP="00805B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805B8B" w:rsidRDefault="00805B8B" w:rsidP="00805B8B">
            <w:r>
              <w:rPr>
                <w:rFonts w:ascii="Times New Roman" w:hAnsi="Times New Roman" w:cs="Times New Roman"/>
              </w:rPr>
              <w:t>2026</w:t>
            </w:r>
            <w:r w:rsidRPr="00D40C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805B8B" w:rsidRDefault="00805B8B" w:rsidP="00805B8B">
            <w:r>
              <w:rPr>
                <w:rFonts w:ascii="Times New Roman" w:hAnsi="Times New Roman" w:cs="Times New Roman"/>
              </w:rPr>
              <w:t>2027</w:t>
            </w:r>
            <w:r w:rsidRPr="00D40C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0" w:type="dxa"/>
          </w:tcPr>
          <w:p w:rsidR="00805B8B" w:rsidRDefault="00805B8B" w:rsidP="00805B8B">
            <w:r>
              <w:rPr>
                <w:rFonts w:ascii="Times New Roman" w:hAnsi="Times New Roman" w:cs="Times New Roman"/>
              </w:rPr>
              <w:t>2028</w:t>
            </w:r>
            <w:r w:rsidRPr="00D40C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805B8B" w:rsidRDefault="00805B8B" w:rsidP="00805B8B">
            <w:r>
              <w:rPr>
                <w:rFonts w:ascii="Times New Roman" w:hAnsi="Times New Roman" w:cs="Times New Roman"/>
              </w:rPr>
              <w:t>2029</w:t>
            </w:r>
            <w:r w:rsidRPr="00D40CE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805B8B" w:rsidRDefault="00805B8B" w:rsidP="00805B8B">
            <w:r>
              <w:rPr>
                <w:rFonts w:ascii="Times New Roman" w:hAnsi="Times New Roman" w:cs="Times New Roman"/>
              </w:rPr>
              <w:t>2030</w:t>
            </w:r>
            <w:r w:rsidRPr="00D40CE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EA41F2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5749E" w:rsidRPr="00EA41F2" w:rsidRDefault="0015749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5749E" w:rsidRPr="00EA41F2" w:rsidRDefault="0015749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5749E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5749E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5749E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5749E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5749E" w:rsidRPr="00EA41F2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EA41F2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CC">
              <w:rPr>
                <w:rFonts w:ascii="Times New Roman" w:hAnsi="Times New Roman" w:cs="Times New Roman"/>
              </w:rPr>
              <w:t>Доступность дошкольного образования для детей в</w:t>
            </w:r>
            <w:r>
              <w:rPr>
                <w:rFonts w:ascii="Times New Roman" w:hAnsi="Times New Roman" w:cs="Times New Roman"/>
              </w:rPr>
              <w:t xml:space="preserve"> возрасте от 2 месяцев до 7 лет,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CA1FCD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CC">
              <w:rPr>
                <w:rFonts w:ascii="Times New Roman" w:hAnsi="Times New Roman" w:cs="Times New Roman"/>
              </w:rPr>
              <w:t xml:space="preserve">Доля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</w:t>
            </w:r>
            <w:r w:rsidRPr="00D21BCC">
              <w:rPr>
                <w:rFonts w:ascii="Times New Roman" w:hAnsi="Times New Roman" w:cs="Times New Roman"/>
              </w:rPr>
              <w:lastRenderedPageBreak/>
              <w:t>возрасте от 2 месяцев до 7</w:t>
            </w:r>
            <w:r>
              <w:rPr>
                <w:rFonts w:ascii="Times New Roman" w:hAnsi="Times New Roman" w:cs="Times New Roman"/>
              </w:rPr>
              <w:t xml:space="preserve"> лет,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15749E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5749E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5749E" w:rsidRPr="00EA41F2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D21BCC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lastRenderedPageBreak/>
              <w:t>Доля выпускников муниципальных общеобразовательных учреждений, не сдавших единый государственный экзамен по обязательным предметам, в общей численности выпускников муниципальных общеобразовательных учреждений</w:t>
            </w:r>
            <w:r>
              <w:rPr>
                <w:rFonts w:ascii="Times New Roman" w:hAnsi="Times New Roman" w:cs="Times New Roman"/>
              </w:rPr>
              <w:t xml:space="preserve">, % 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 xml:space="preserve">Доля обучающихся, не завершивших образование данного </w:t>
            </w:r>
            <w:r>
              <w:rPr>
                <w:rFonts w:ascii="Times New Roman" w:hAnsi="Times New Roman" w:cs="Times New Roman"/>
              </w:rPr>
              <w:t>уровня в прошедшем учебном году,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211CE5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качественной успеваемости обучающихся,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Доля обучающихся, получающих организованное питание, в общей численности обучающихся муниципальных образовательных учреждений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D21BCC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t>Доля детей в возрасте 5 - 18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</w:t>
            </w:r>
            <w:r>
              <w:rPr>
                <w:rFonts w:ascii="Times New Roman" w:hAnsi="Times New Roman" w:cs="Times New Roman"/>
              </w:rPr>
              <w:t xml:space="preserve"> детей данной возрастной группы,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C3FB0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  <w:p w:rsidR="001C3FB0" w:rsidRDefault="001C3FB0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A73CE0" w:rsidRPr="00EA41F2" w:rsidTr="009B155A">
        <w:tc>
          <w:tcPr>
            <w:tcW w:w="2547" w:type="dxa"/>
          </w:tcPr>
          <w:p w:rsidR="00A73CE0" w:rsidRDefault="00A73CE0" w:rsidP="00A73C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t xml:space="preserve">Доля проведенных мероприятий по текущему (капитальному) ремонту зданий и сооружений, благоустройству прилегающей </w:t>
            </w:r>
            <w:r w:rsidRPr="005F1013">
              <w:rPr>
                <w:rFonts w:ascii="Times New Roman" w:hAnsi="Times New Roman" w:cs="Times New Roman"/>
              </w:rPr>
              <w:lastRenderedPageBreak/>
              <w:t>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</w:t>
            </w:r>
            <w:r>
              <w:rPr>
                <w:rFonts w:ascii="Times New Roman" w:hAnsi="Times New Roman" w:cs="Times New Roman"/>
              </w:rPr>
              <w:t>сла запланированных мероприятий, %</w:t>
            </w:r>
          </w:p>
        </w:tc>
        <w:tc>
          <w:tcPr>
            <w:tcW w:w="1559" w:type="dxa"/>
            <w:vAlign w:val="center"/>
          </w:tcPr>
          <w:p w:rsidR="00A73CE0" w:rsidRPr="00EA41F2" w:rsidRDefault="00A73CE0" w:rsidP="00A73C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851" w:type="dxa"/>
          </w:tcPr>
          <w:p w:rsidR="00A73CE0" w:rsidRDefault="00A73CE0" w:rsidP="00A73CE0">
            <w:pPr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90</w:t>
            </w:r>
          </w:p>
          <w:p w:rsidR="00A73CE0" w:rsidRDefault="00A73CE0" w:rsidP="00A73CE0"/>
        </w:tc>
        <w:tc>
          <w:tcPr>
            <w:tcW w:w="850" w:type="dxa"/>
          </w:tcPr>
          <w:p w:rsidR="00A73CE0" w:rsidRDefault="00A73CE0" w:rsidP="00A73CE0">
            <w:pPr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>
            <w:pPr>
              <w:jc w:val="center"/>
            </w:pPr>
            <w:r w:rsidRPr="002E62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A73CE0" w:rsidRDefault="00A73CE0" w:rsidP="00A73CE0">
            <w:pPr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>
            <w:pPr>
              <w:jc w:val="center"/>
            </w:pPr>
            <w:r w:rsidRPr="002E62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A73CE0" w:rsidRDefault="00A73CE0" w:rsidP="00A73CE0">
            <w:pPr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>
            <w:pPr>
              <w:jc w:val="center"/>
            </w:pPr>
            <w:r w:rsidRPr="002E62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A73CE0" w:rsidRDefault="00A73CE0" w:rsidP="00A73CE0">
            <w:pPr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>
            <w:pPr>
              <w:jc w:val="center"/>
            </w:pPr>
            <w:r w:rsidRPr="002E624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A73CE0" w:rsidRDefault="00A73CE0" w:rsidP="00A73CE0">
            <w:pPr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>
            <w:pPr>
              <w:jc w:val="center"/>
            </w:pPr>
            <w:r w:rsidRPr="002E6243">
              <w:rPr>
                <w:rFonts w:ascii="Times New Roman" w:hAnsi="Times New Roman" w:cs="Times New Roman"/>
              </w:rPr>
              <w:t>90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lastRenderedPageBreak/>
              <w:t>Доля руководящих и педагогических работников образовательных организаций, прошедших повышение квалификации или профессиональную переподготовку, в общей численности руководящих и педагогических работни</w:t>
            </w:r>
            <w:r>
              <w:rPr>
                <w:rFonts w:ascii="Times New Roman" w:hAnsi="Times New Roman" w:cs="Times New Roman"/>
              </w:rPr>
              <w:t>ков образовательных организаций,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t>Доля численности педагогических работников образовательных организаций в возрасте до 35 лет в общей численности педагогических работников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851" w:type="dxa"/>
          </w:tcPr>
          <w:p w:rsidR="0015749E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CA1FCD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527">
              <w:rPr>
                <w:rFonts w:ascii="Times New Roman" w:hAnsi="Times New Roman" w:cs="Times New Roman"/>
              </w:rPr>
              <w:t>Доля проведенных культурно-массовых мероприятий в сфере образования из общего числа запланированных мероприятий в сфере образования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59" w:type="dxa"/>
            <w:vAlign w:val="center"/>
          </w:tcPr>
          <w:p w:rsidR="0015749E" w:rsidRPr="00EA41F2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0" w:type="dxa"/>
          </w:tcPr>
          <w:p w:rsidR="0015749E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1" w:type="dxa"/>
          </w:tcPr>
          <w:p w:rsidR="0015749E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0" w:type="dxa"/>
            <w:vAlign w:val="center"/>
          </w:tcPr>
          <w:p w:rsidR="0015749E" w:rsidRPr="00EA41F2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1" w:type="dxa"/>
            <w:vAlign w:val="center"/>
          </w:tcPr>
          <w:p w:rsidR="0015749E" w:rsidRPr="00EA41F2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992" w:type="dxa"/>
            <w:vAlign w:val="center"/>
          </w:tcPr>
          <w:p w:rsidR="0015749E" w:rsidRPr="00EA41F2" w:rsidRDefault="0015749E" w:rsidP="007E25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</w:tr>
      <w:tr w:rsidR="0015749E" w:rsidRPr="00EA41F2" w:rsidTr="0030715D">
        <w:tc>
          <w:tcPr>
            <w:tcW w:w="2547" w:type="dxa"/>
          </w:tcPr>
          <w:p w:rsidR="0015749E" w:rsidRPr="00CA1FCD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416">
              <w:rPr>
                <w:rFonts w:ascii="Times New Roman" w:hAnsi="Times New Roman" w:cs="Times New Roman"/>
              </w:rPr>
              <w:t>Количество молодых людей, участвующих в мероприятиях различной направленности в сфере молодежной политики</w:t>
            </w:r>
            <w:r>
              <w:rPr>
                <w:rFonts w:ascii="Times New Roman" w:hAnsi="Times New Roman" w:cs="Times New Roman"/>
              </w:rPr>
              <w:t xml:space="preserve">, в т.ч. </w:t>
            </w:r>
            <w:r w:rsidRPr="00D53416">
              <w:rPr>
                <w:rFonts w:ascii="Times New Roman" w:hAnsi="Times New Roman" w:cs="Times New Roman"/>
              </w:rPr>
              <w:t xml:space="preserve">в мероприятиях по патриотическому воспитанию и </w:t>
            </w:r>
            <w:r w:rsidRPr="00D53416">
              <w:rPr>
                <w:rFonts w:ascii="Times New Roman" w:hAnsi="Times New Roman" w:cs="Times New Roman"/>
              </w:rPr>
              <w:lastRenderedPageBreak/>
              <w:t>укреплению общегражданского единства, по поддержке в обществе межнационального мира и согласия</w:t>
            </w:r>
            <w:r>
              <w:rPr>
                <w:rFonts w:ascii="Times New Roman" w:hAnsi="Times New Roman" w:cs="Times New Roman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9E" w:rsidRPr="005F4D80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lastRenderedPageBreak/>
              <w:t>7600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9E" w:rsidRPr="005F4D80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9E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5F4D80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9E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5F4D80" w:rsidRDefault="0030715D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9E" w:rsidRPr="005F4D80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9E" w:rsidRPr="005F4D80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49E" w:rsidRPr="005F4D80" w:rsidRDefault="0015749E" w:rsidP="00057A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</w:tr>
      <w:tr w:rsidR="0030715D" w:rsidRPr="00EA41F2" w:rsidTr="0030715D">
        <w:tc>
          <w:tcPr>
            <w:tcW w:w="2547" w:type="dxa"/>
          </w:tcPr>
          <w:p w:rsidR="0030715D" w:rsidRPr="00CA1FCD" w:rsidRDefault="0030715D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1017">
              <w:rPr>
                <w:rFonts w:ascii="Times New Roman" w:hAnsi="Times New Roman" w:cs="Times New Roman"/>
              </w:rPr>
              <w:lastRenderedPageBreak/>
              <w:t>Своевременное и качественное выполнение мероприятий по обеспечению условий реализации муниципальной программы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Pr="00901999" w:rsidRDefault="0030715D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Pr="00901999" w:rsidRDefault="0030715D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Default="0030715D" w:rsidP="0030715D">
            <w:r w:rsidRPr="00E32BD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Default="0030715D" w:rsidP="0030715D">
            <w:r w:rsidRPr="00E32BD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Pr="00901999" w:rsidRDefault="0030715D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Pr="00901999" w:rsidRDefault="0030715D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5D" w:rsidRPr="00901999" w:rsidRDefault="0030715D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</w:tr>
      <w:tr w:rsidR="00D4763A" w:rsidRPr="00EA41F2" w:rsidTr="0030715D">
        <w:tc>
          <w:tcPr>
            <w:tcW w:w="2547" w:type="dxa"/>
          </w:tcPr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Проведение мероприятий по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обеспечению деятельности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советников директора по воспитанию и взаимодействию с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детскими общественными</w:t>
            </w:r>
          </w:p>
          <w:p w:rsidR="00D4763A" w:rsidRPr="001F1017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объединениями в общеобразовательных организациях</w:t>
            </w:r>
            <w:r>
              <w:rPr>
                <w:rFonts w:ascii="Times New Roman" w:hAnsi="Times New Roman" w:cs="Times New Roman"/>
              </w:rPr>
              <w:t>, единиц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Default="00D4763A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D4763A" w:rsidRPr="00901999" w:rsidRDefault="00D4763A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Pr="00901999" w:rsidRDefault="00D4763A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Pr="00E32BD9" w:rsidRDefault="00D4763A" w:rsidP="00307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Pr="00E32BD9" w:rsidRDefault="00D4763A" w:rsidP="00307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Pr="00901999" w:rsidRDefault="00D4763A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Pr="00901999" w:rsidRDefault="00D4763A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3A" w:rsidRPr="00901999" w:rsidRDefault="00D4763A" w:rsidP="00307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3. СТРУКТУРА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38"/>
        <w:gridCol w:w="730"/>
        <w:gridCol w:w="2608"/>
        <w:gridCol w:w="3374"/>
      </w:tblGrid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38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338" w:type="dxa"/>
            <w:gridSpan w:val="2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показателями &lt;*&gt;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8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8" w:type="dxa"/>
            <w:gridSpan w:val="2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4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50" w:type="dxa"/>
            <w:gridSpan w:val="4"/>
          </w:tcPr>
          <w:p w:rsidR="00FB76F4" w:rsidRPr="005F1013" w:rsidRDefault="009602E3" w:rsidP="0039734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02E3">
              <w:rPr>
                <w:rFonts w:ascii="Times New Roman" w:hAnsi="Times New Roman" w:cs="Times New Roman"/>
              </w:rPr>
              <w:t>Региональный проект 1 «Патриотическое воспитание граждан</w:t>
            </w:r>
            <w:r w:rsidR="00D94454">
              <w:rPr>
                <w:rFonts w:ascii="Times New Roman" w:hAnsi="Times New Roman" w:cs="Times New Roman"/>
              </w:rPr>
              <w:t xml:space="preserve"> Российской Федерации</w:t>
            </w:r>
            <w:r w:rsidRPr="009602E3">
              <w:rPr>
                <w:rFonts w:ascii="Times New Roman" w:hAnsi="Times New Roman" w:cs="Times New Roman"/>
              </w:rPr>
              <w:t>»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FB76F4" w:rsidRPr="005F1013" w:rsidRDefault="009602E3" w:rsidP="0039734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5982" w:type="dxa"/>
            <w:gridSpan w:val="2"/>
          </w:tcPr>
          <w:p w:rsidR="00FB76F4" w:rsidRPr="005F1013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 w:rsidR="009602E3">
              <w:rPr>
                <w:rFonts w:ascii="Times New Roman" w:hAnsi="Times New Roman" w:cs="Times New Roman"/>
              </w:rPr>
              <w:t xml:space="preserve">с </w:t>
            </w:r>
            <w:r w:rsidR="009602E3" w:rsidRPr="009602E3">
              <w:rPr>
                <w:rFonts w:ascii="Times New Roman" w:hAnsi="Times New Roman" w:cs="Times New Roman"/>
              </w:rPr>
              <w:t xml:space="preserve">2025 </w:t>
            </w:r>
            <w:r w:rsidR="009602E3">
              <w:rPr>
                <w:rFonts w:ascii="Times New Roman" w:hAnsi="Times New Roman" w:cs="Times New Roman"/>
              </w:rPr>
              <w:t>по</w:t>
            </w:r>
            <w:r w:rsidR="009602E3" w:rsidRPr="009602E3">
              <w:rPr>
                <w:rFonts w:ascii="Times New Roman" w:hAnsi="Times New Roman" w:cs="Times New Roman"/>
              </w:rPr>
              <w:t xml:space="preserve"> 2030</w:t>
            </w:r>
            <w:r w:rsidR="009602E3"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38" w:type="dxa"/>
          </w:tcPr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деятельности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советников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директора по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воспитанию и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взаимодействию с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детскими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общественными</w:t>
            </w:r>
          </w:p>
          <w:p w:rsidR="00D4763A" w:rsidRPr="00D4763A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объединениями в</w:t>
            </w:r>
          </w:p>
          <w:p w:rsidR="00FB76F4" w:rsidRPr="005F1013" w:rsidRDefault="00D4763A" w:rsidP="00D4763A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4763A">
              <w:rPr>
                <w:rFonts w:ascii="Times New Roman" w:hAnsi="Times New Roman" w:cs="Times New Roman"/>
              </w:rPr>
              <w:t>общеобразовательных организациях</w:t>
            </w:r>
          </w:p>
        </w:tc>
        <w:tc>
          <w:tcPr>
            <w:tcW w:w="3338" w:type="dxa"/>
            <w:gridSpan w:val="2"/>
          </w:tcPr>
          <w:p w:rsidR="00FB76F4" w:rsidRPr="005F1013" w:rsidRDefault="00D4763A" w:rsidP="00D4763A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В государственны</w:t>
            </w:r>
            <w:r w:rsidRPr="00D4763A">
              <w:rPr>
                <w:rFonts w:ascii="Times New Roman" w:hAnsi="Times New Roman" w:cs="Times New Roman"/>
              </w:rPr>
              <w:t>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374" w:type="dxa"/>
          </w:tcPr>
          <w:p w:rsidR="00D4763A" w:rsidRPr="00D4763A" w:rsidRDefault="00D4763A" w:rsidP="00D47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763A"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>мероприятий по</w:t>
            </w:r>
          </w:p>
          <w:p w:rsidR="00D4763A" w:rsidRPr="00D4763A" w:rsidRDefault="00D4763A" w:rsidP="00D47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4763A">
              <w:rPr>
                <w:rFonts w:ascii="Times New Roman" w:hAnsi="Times New Roman" w:cs="Times New Roman"/>
              </w:rPr>
              <w:t>беспечению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>деятельности</w:t>
            </w:r>
          </w:p>
          <w:p w:rsidR="00D4763A" w:rsidRPr="00D4763A" w:rsidRDefault="00D4763A" w:rsidP="00D47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4763A">
              <w:rPr>
                <w:rFonts w:ascii="Times New Roman" w:hAnsi="Times New Roman" w:cs="Times New Roman"/>
              </w:rPr>
              <w:t>оветников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>директора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>воспитанию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>взаимодействию с</w:t>
            </w:r>
          </w:p>
          <w:p w:rsidR="00D4763A" w:rsidRPr="00D4763A" w:rsidRDefault="00D4763A" w:rsidP="00D476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D4763A">
              <w:rPr>
                <w:rFonts w:ascii="Times New Roman" w:hAnsi="Times New Roman" w:cs="Times New Roman"/>
              </w:rPr>
              <w:t>етскими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>общественными</w:t>
            </w:r>
          </w:p>
          <w:p w:rsidR="00FB76F4" w:rsidRPr="005F1013" w:rsidRDefault="00D4763A" w:rsidP="00D4763A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4763A">
              <w:rPr>
                <w:rFonts w:ascii="Times New Roman" w:hAnsi="Times New Roman" w:cs="Times New Roman"/>
              </w:rPr>
              <w:t>объединениями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63A">
              <w:rPr>
                <w:rFonts w:ascii="Times New Roman" w:hAnsi="Times New Roman" w:cs="Times New Roman"/>
              </w:rPr>
              <w:t xml:space="preserve">общеобразовательных </w:t>
            </w:r>
            <w:r>
              <w:rPr>
                <w:rFonts w:ascii="Times New Roman" w:hAnsi="Times New Roman" w:cs="Times New Roman"/>
              </w:rPr>
              <w:t>о</w:t>
            </w:r>
            <w:r w:rsidRPr="00D4763A">
              <w:rPr>
                <w:rFonts w:ascii="Times New Roman" w:hAnsi="Times New Roman" w:cs="Times New Roman"/>
              </w:rPr>
              <w:t>рганизациях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50" w:type="dxa"/>
            <w:gridSpan w:val="4"/>
          </w:tcPr>
          <w:p w:rsidR="00CB2C33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463AEA">
              <w:rPr>
                <w:rFonts w:ascii="Times New Roman" w:hAnsi="Times New Roman" w:cs="Times New Roman"/>
              </w:rPr>
              <w:t>1</w:t>
            </w: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«</w:t>
            </w:r>
            <w:r w:rsidR="00CB2C33" w:rsidRPr="00CB2C33">
              <w:rPr>
                <w:rFonts w:ascii="Times New Roman" w:hAnsi="Times New Roman" w:cs="Times New Roman"/>
              </w:rPr>
              <w:t>Обеспечение деятельности системы образования города Великие Луки»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FB76F4" w:rsidRPr="00EA41F2" w:rsidRDefault="00641A5B" w:rsidP="00AD26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5982" w:type="dxa"/>
            <w:gridSpan w:val="2"/>
          </w:tcPr>
          <w:p w:rsidR="00FB76F4" w:rsidRPr="00EA41F2" w:rsidRDefault="00641A5B" w:rsidP="00747A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602E3" w:rsidRPr="009602E3">
              <w:rPr>
                <w:rFonts w:ascii="Times New Roman" w:hAnsi="Times New Roman" w:cs="Times New Roman"/>
              </w:rPr>
              <w:t>Срок реализации (</w:t>
            </w:r>
            <w:r w:rsidR="009602E3">
              <w:rPr>
                <w:rFonts w:ascii="Times New Roman" w:hAnsi="Times New Roman" w:cs="Times New Roman"/>
              </w:rPr>
              <w:t xml:space="preserve">с </w:t>
            </w:r>
            <w:r w:rsidR="009602E3" w:rsidRPr="009602E3">
              <w:rPr>
                <w:rFonts w:ascii="Times New Roman" w:hAnsi="Times New Roman" w:cs="Times New Roman"/>
              </w:rPr>
              <w:t xml:space="preserve">2025 </w:t>
            </w:r>
            <w:r w:rsidR="009602E3">
              <w:rPr>
                <w:rFonts w:ascii="Times New Roman" w:hAnsi="Times New Roman" w:cs="Times New Roman"/>
              </w:rPr>
              <w:t>по</w:t>
            </w:r>
            <w:r w:rsidR="009602E3" w:rsidRPr="009602E3">
              <w:rPr>
                <w:rFonts w:ascii="Times New Roman" w:hAnsi="Times New Roman" w:cs="Times New Roman"/>
              </w:rPr>
              <w:t xml:space="preserve"> 2030</w:t>
            </w:r>
            <w:r w:rsidR="009602E3">
              <w:rPr>
                <w:rFonts w:ascii="Times New Roman" w:hAnsi="Times New Roman" w:cs="Times New Roman"/>
              </w:rPr>
              <w:t xml:space="preserve"> год</w:t>
            </w:r>
            <w:r w:rsidR="009602E3"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38" w:type="dxa"/>
          </w:tcPr>
          <w:p w:rsidR="00DB5217" w:rsidRPr="00DB5217" w:rsidRDefault="00DB5217" w:rsidP="00395B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B5217">
              <w:rPr>
                <w:rFonts w:ascii="Times New Roman" w:hAnsi="Times New Roman" w:cs="Times New Roman"/>
              </w:rPr>
              <w:t>оздание условий для обеспечения доступности и качества дошкольного образ</w:t>
            </w:r>
            <w:r>
              <w:rPr>
                <w:rFonts w:ascii="Times New Roman" w:hAnsi="Times New Roman" w:cs="Times New Roman"/>
              </w:rPr>
              <w:t>ования для всех категорий детей</w:t>
            </w:r>
          </w:p>
          <w:p w:rsidR="00FB76F4" w:rsidRPr="00EA41F2" w:rsidRDefault="00FB76F4" w:rsidP="00DB52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gridSpan w:val="2"/>
          </w:tcPr>
          <w:p w:rsidR="00853898" w:rsidRPr="00853898" w:rsidRDefault="00853898" w:rsidP="006E76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сохранение доступности дошкольного образования для детей от 2 месяцев до 7 лет на уровне 100%;</w:t>
            </w:r>
          </w:p>
          <w:p w:rsidR="00FB76F4" w:rsidRPr="00EA41F2" w:rsidRDefault="00853898" w:rsidP="006E76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увеличение доли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возраст</w:t>
            </w:r>
            <w:r w:rsidR="00395B9A">
              <w:rPr>
                <w:rFonts w:ascii="Times New Roman" w:hAnsi="Times New Roman" w:cs="Times New Roman"/>
              </w:rPr>
              <w:t>е от 2 месяцев до 7 лет до 82%</w:t>
            </w:r>
          </w:p>
        </w:tc>
        <w:tc>
          <w:tcPr>
            <w:tcW w:w="3374" w:type="dxa"/>
          </w:tcPr>
          <w:p w:rsidR="00211CE5" w:rsidRPr="00211CE5" w:rsidRDefault="00211CE5" w:rsidP="00211C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1. Доступность дошкольного образования для детей в возрасте от 2 месяцев до 7 лет;</w:t>
            </w:r>
          </w:p>
          <w:p w:rsidR="00FB76F4" w:rsidRPr="00EA41F2" w:rsidRDefault="00211CE5" w:rsidP="00211C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2. Доля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возрасте от 2 месяцев до 7</w:t>
            </w:r>
          </w:p>
        </w:tc>
      </w:tr>
      <w:tr w:rsidR="00FB76F4" w:rsidRPr="00EA41F2" w:rsidTr="0039734E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38" w:type="dxa"/>
          </w:tcPr>
          <w:p w:rsidR="00DB5217" w:rsidRPr="00DB5217" w:rsidRDefault="00395B9A" w:rsidP="00395B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DB5217" w:rsidRPr="00DB5217">
              <w:rPr>
                <w:rFonts w:ascii="Times New Roman" w:hAnsi="Times New Roman" w:cs="Times New Roman"/>
              </w:rPr>
              <w:t xml:space="preserve">еализация прав граждан на получение качественного общедоступного и бесплатного начального общего, основного общего, среднего общего образования в условиях, отвечающих современным требованиям; организация питания в муниципальных </w:t>
            </w:r>
            <w:r w:rsidR="001C0118">
              <w:rPr>
                <w:rFonts w:ascii="Times New Roman" w:hAnsi="Times New Roman" w:cs="Times New Roman"/>
              </w:rPr>
              <w:t>общеобразовательных учреждениях</w:t>
            </w:r>
          </w:p>
          <w:p w:rsidR="00FB76F4" w:rsidRPr="00EA41F2" w:rsidRDefault="00FB76F4" w:rsidP="00395B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8" w:type="dxa"/>
            <w:gridSpan w:val="2"/>
          </w:tcPr>
          <w:p w:rsidR="00853898" w:rsidRPr="00853898" w:rsidRDefault="00853898" w:rsidP="006E76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создание условий для внедрения федеральных государственных требований к реализации основной общеобразовательной программы дошкольного образования, федеральных государственных образовательных стандартов в системе общего и профессионального образования, повышение уровня качественной успеваемости, увеличение доли детей, получающих организованное питание;</w:t>
            </w:r>
          </w:p>
          <w:p w:rsidR="00FB76F4" w:rsidRPr="00EA41F2" w:rsidRDefault="00853898" w:rsidP="006E76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выполнение государственных гарантий общедоступности и бесплатности дополнительного образования и увеличение охвата детей программами дополнительного образован</w:t>
            </w:r>
            <w:r w:rsidR="006E76EB">
              <w:rPr>
                <w:rFonts w:ascii="Times New Roman" w:hAnsi="Times New Roman" w:cs="Times New Roman"/>
              </w:rPr>
              <w:t>ия детей на уровне не менее 50%.</w:t>
            </w:r>
          </w:p>
        </w:tc>
        <w:tc>
          <w:tcPr>
            <w:tcW w:w="3374" w:type="dxa"/>
          </w:tcPr>
          <w:p w:rsidR="00211CE5" w:rsidRPr="00211CE5" w:rsidRDefault="00211CE5" w:rsidP="00211C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1. Доля выпускников муниципальных общеобразовательных учреждений, не сдавших единый государственный экзамен по обязательным предметам, в общей численности выпускников муниципальных общеобразовательных учреждений</w:t>
            </w:r>
          </w:p>
          <w:p w:rsidR="00211CE5" w:rsidRPr="00211CE5" w:rsidRDefault="00211CE5" w:rsidP="00211C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2. Доля обучающихся, не завершивших образование данного уровня в прошедшем учебном году</w:t>
            </w:r>
          </w:p>
          <w:p w:rsidR="00211CE5" w:rsidRPr="00211CE5" w:rsidRDefault="00211CE5" w:rsidP="00211C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3. Доля качественной успеваемости обучающихся</w:t>
            </w:r>
          </w:p>
          <w:p w:rsidR="00FB76F4" w:rsidRPr="00EA41F2" w:rsidRDefault="00211CE5" w:rsidP="00211C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4. Доля обучающихся, получающих организованное питание, в общей численности обучающихся муниципальных образовательных учреждений</w:t>
            </w:r>
          </w:p>
        </w:tc>
      </w:tr>
      <w:tr w:rsidR="00395B9A" w:rsidRPr="00EA41F2" w:rsidTr="0039734E">
        <w:tc>
          <w:tcPr>
            <w:tcW w:w="484" w:type="dxa"/>
          </w:tcPr>
          <w:p w:rsidR="00395B9A" w:rsidRPr="00EA41F2" w:rsidRDefault="001C0118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438" w:type="dxa"/>
          </w:tcPr>
          <w:p w:rsidR="00395B9A" w:rsidRDefault="001C0118" w:rsidP="001C01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95B9A" w:rsidRPr="00DB5217">
              <w:rPr>
                <w:rFonts w:ascii="Times New Roman" w:hAnsi="Times New Roman" w:cs="Times New Roman"/>
              </w:rPr>
              <w:t>оздание в системе дополнительного образования равных возможностей для совреме</w:t>
            </w:r>
            <w:r>
              <w:rPr>
                <w:rFonts w:ascii="Times New Roman" w:hAnsi="Times New Roman" w:cs="Times New Roman"/>
              </w:rPr>
              <w:t>нного качественного образования</w:t>
            </w:r>
          </w:p>
        </w:tc>
        <w:tc>
          <w:tcPr>
            <w:tcW w:w="3338" w:type="dxa"/>
            <w:gridSpan w:val="2"/>
          </w:tcPr>
          <w:p w:rsidR="00395B9A" w:rsidRPr="00853898" w:rsidRDefault="00FC5507" w:rsidP="00E523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 xml:space="preserve">- создание современных и безопасных условий для обучающихся (воспитанников) в образовательных учреждениях и </w:t>
            </w:r>
            <w:proofErr w:type="spellStart"/>
            <w:r w:rsidRPr="00853898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853898">
              <w:rPr>
                <w:rFonts w:ascii="Times New Roman" w:hAnsi="Times New Roman" w:cs="Times New Roman"/>
              </w:rPr>
              <w:t xml:space="preserve"> среды. </w:t>
            </w:r>
          </w:p>
        </w:tc>
        <w:tc>
          <w:tcPr>
            <w:tcW w:w="3374" w:type="dxa"/>
          </w:tcPr>
          <w:p w:rsidR="00395B9A" w:rsidRPr="00EA41F2" w:rsidRDefault="00211CE5" w:rsidP="00A04A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1. Доля детей в возрасте 5 - 18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 детей данной возрастной группы</w:t>
            </w:r>
          </w:p>
        </w:tc>
      </w:tr>
      <w:tr w:rsidR="00395B9A" w:rsidRPr="00EA41F2" w:rsidTr="0039734E">
        <w:tc>
          <w:tcPr>
            <w:tcW w:w="484" w:type="dxa"/>
          </w:tcPr>
          <w:p w:rsidR="00395B9A" w:rsidRPr="00EA41F2" w:rsidRDefault="001C0118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438" w:type="dxa"/>
          </w:tcPr>
          <w:p w:rsidR="00395B9A" w:rsidRDefault="001C0118" w:rsidP="000B06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B061D" w:rsidRPr="00DB5217">
              <w:rPr>
                <w:rFonts w:ascii="Times New Roman" w:hAnsi="Times New Roman" w:cs="Times New Roman"/>
              </w:rPr>
              <w:t xml:space="preserve">беспечение условий для сохранения и повышения уровня </w:t>
            </w:r>
            <w:r w:rsidR="000B061D" w:rsidRPr="00DB5217">
              <w:rPr>
                <w:rFonts w:ascii="Times New Roman" w:hAnsi="Times New Roman" w:cs="Times New Roman"/>
              </w:rPr>
              <w:lastRenderedPageBreak/>
              <w:t>материально-технической базы и развития инфраст</w:t>
            </w:r>
            <w:r w:rsidR="000B061D">
              <w:rPr>
                <w:rFonts w:ascii="Times New Roman" w:hAnsi="Times New Roman" w:cs="Times New Roman"/>
              </w:rPr>
              <w:t>руктуры учреждений образования</w:t>
            </w:r>
          </w:p>
        </w:tc>
        <w:tc>
          <w:tcPr>
            <w:tcW w:w="3338" w:type="dxa"/>
            <w:gridSpan w:val="2"/>
          </w:tcPr>
          <w:p w:rsidR="00395B9A" w:rsidRPr="00853898" w:rsidRDefault="00FC5507" w:rsidP="006E76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lastRenderedPageBreak/>
              <w:t xml:space="preserve">- создание современных и безопасных условий для обучающихся (воспитанников) в </w:t>
            </w:r>
            <w:r w:rsidRPr="00853898">
              <w:rPr>
                <w:rFonts w:ascii="Times New Roman" w:hAnsi="Times New Roman" w:cs="Times New Roman"/>
              </w:rPr>
              <w:lastRenderedPageBreak/>
              <w:t xml:space="preserve">образовательных учреждениях и </w:t>
            </w:r>
            <w:proofErr w:type="spellStart"/>
            <w:r w:rsidRPr="00853898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853898">
              <w:rPr>
                <w:rFonts w:ascii="Times New Roman" w:hAnsi="Times New Roman" w:cs="Times New Roman"/>
              </w:rPr>
              <w:t xml:space="preserve"> среды. Исполнение запланированных мероприятий по развитию, укреплению и сохранению материально-техническ</w:t>
            </w:r>
            <w:r>
              <w:rPr>
                <w:rFonts w:ascii="Times New Roman" w:hAnsi="Times New Roman" w:cs="Times New Roman"/>
              </w:rPr>
              <w:t>ой базы учреждений образования</w:t>
            </w:r>
            <w:r w:rsidR="006E76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395B9A" w:rsidRPr="00EA41F2" w:rsidRDefault="00A04AE8" w:rsidP="00A04A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4AE8">
              <w:rPr>
                <w:rFonts w:ascii="Times New Roman" w:hAnsi="Times New Roman" w:cs="Times New Roman"/>
              </w:rPr>
              <w:lastRenderedPageBreak/>
              <w:t xml:space="preserve">1. Доля проведенных мероприятий по текущему (капитальному) ремонту зданий и сооружений, </w:t>
            </w:r>
            <w:r w:rsidRPr="00A04AE8">
              <w:rPr>
                <w:rFonts w:ascii="Times New Roman" w:hAnsi="Times New Roman" w:cs="Times New Roman"/>
              </w:rPr>
              <w:lastRenderedPageBreak/>
              <w:t>благоустройству 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числа запланированных мероприятий</w:t>
            </w:r>
          </w:p>
        </w:tc>
      </w:tr>
      <w:tr w:rsidR="00395B9A" w:rsidRPr="00EA41F2" w:rsidTr="0039734E">
        <w:tc>
          <w:tcPr>
            <w:tcW w:w="484" w:type="dxa"/>
          </w:tcPr>
          <w:p w:rsidR="00395B9A" w:rsidRPr="00EA41F2" w:rsidRDefault="00FC5507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2438" w:type="dxa"/>
          </w:tcPr>
          <w:p w:rsidR="00395B9A" w:rsidRDefault="00FC5507" w:rsidP="00395B9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0B061D" w:rsidRPr="00DB5217">
              <w:rPr>
                <w:rFonts w:ascii="Times New Roman" w:hAnsi="Times New Roman" w:cs="Times New Roman"/>
              </w:rPr>
              <w:t>азвитие кадрового потенциала муниципальных образовательных учреждений города, повышение уровня профессионального мастерства педагогических работников</w:t>
            </w:r>
          </w:p>
        </w:tc>
        <w:tc>
          <w:tcPr>
            <w:tcW w:w="3338" w:type="dxa"/>
            <w:gridSpan w:val="2"/>
          </w:tcPr>
          <w:p w:rsidR="00395B9A" w:rsidRPr="00853898" w:rsidRDefault="00FC5507" w:rsidP="006E76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привлечение в отрасль образования молодых специалистов, увеличение их доли в общем количестве педагогических работников, увеличение доли повышения квалификации и переподготовки</w:t>
            </w:r>
            <w:r w:rsidR="006E76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</w:tcPr>
          <w:p w:rsidR="00A04AE8" w:rsidRPr="00A04AE8" w:rsidRDefault="00A04AE8" w:rsidP="00A04A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4AE8">
              <w:rPr>
                <w:rFonts w:ascii="Times New Roman" w:hAnsi="Times New Roman" w:cs="Times New Roman"/>
              </w:rPr>
              <w:t>1. Доля руководящих и педагогических работников образовательных организаций, прошедших повышение квалификации или профессиональную переподготовку, в общей численности руководящих и педагогических работников образовательных организаций</w:t>
            </w:r>
          </w:p>
          <w:p w:rsidR="00395B9A" w:rsidRPr="00EA41F2" w:rsidRDefault="00A04AE8" w:rsidP="00A04AE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4AE8">
              <w:rPr>
                <w:rFonts w:ascii="Times New Roman" w:hAnsi="Times New Roman" w:cs="Times New Roman"/>
              </w:rPr>
              <w:t>2. Доля численности педагогических работников образовательных организаций в возрасте до 35 лет в общей численности педагогических работников</w:t>
            </w: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0" w:type="dxa"/>
            <w:gridSpan w:val="4"/>
          </w:tcPr>
          <w:p w:rsidR="00CB2C33" w:rsidRDefault="00CB2C33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 процессных мероприятий</w:t>
            </w:r>
            <w:r w:rsidR="00463AEA">
              <w:rPr>
                <w:rFonts w:ascii="Times New Roman" w:hAnsi="Times New Roman" w:cs="Times New Roman"/>
              </w:rPr>
              <w:t xml:space="preserve"> 2</w:t>
            </w:r>
            <w:r w:rsidRPr="00EA41F2">
              <w:rPr>
                <w:rFonts w:ascii="Times New Roman" w:hAnsi="Times New Roman" w:cs="Times New Roman"/>
              </w:rPr>
              <w:t xml:space="preserve"> </w:t>
            </w:r>
          </w:p>
          <w:p w:rsidR="0068537B" w:rsidRDefault="00CB2C33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="0068537B" w:rsidRPr="0068537B">
              <w:rPr>
                <w:rFonts w:ascii="Times New Roman" w:hAnsi="Times New Roman" w:cs="Times New Roman"/>
              </w:rPr>
              <w:t xml:space="preserve">Реализации молодежной политики и патриотического воспитания граждан </w:t>
            </w:r>
          </w:p>
          <w:p w:rsidR="00CB2C33" w:rsidRPr="00EA41F2" w:rsidRDefault="0068537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537B">
              <w:rPr>
                <w:rFonts w:ascii="Times New Roman" w:hAnsi="Times New Roman" w:cs="Times New Roman"/>
              </w:rPr>
              <w:t>города Великие Луки»</w:t>
            </w: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CB2C33" w:rsidRPr="00EA41F2" w:rsidRDefault="00747A25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A25">
              <w:rPr>
                <w:rFonts w:ascii="Times New Roman" w:hAnsi="Times New Roman" w:cs="Times New Roman"/>
              </w:rPr>
              <w:t>Управление образования Администрации города Великие Луки, Администрация города Великие Луки (Управление по профилактике правонарушений, противодействию наркомании, защите прав и социальной адаптации несовершеннолетних и отдельных категорий граждан)</w:t>
            </w:r>
          </w:p>
        </w:tc>
        <w:tc>
          <w:tcPr>
            <w:tcW w:w="5982" w:type="dxa"/>
            <w:gridSpan w:val="2"/>
          </w:tcPr>
          <w:p w:rsidR="00CB2C33" w:rsidRPr="00EA41F2" w:rsidRDefault="00361C88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02E3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по</w:t>
            </w:r>
            <w:r w:rsidRPr="009602E3">
              <w:rPr>
                <w:rFonts w:ascii="Times New Roman" w:hAnsi="Times New Roman" w:cs="Times New Roman"/>
              </w:rPr>
              <w:t xml:space="preserve"> 2030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438" w:type="dxa"/>
          </w:tcPr>
          <w:p w:rsidR="00CB2C33" w:rsidRPr="00EA41F2" w:rsidRDefault="008A0C83" w:rsidP="000D0F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014A8" w:rsidRPr="003014A8">
              <w:rPr>
                <w:rFonts w:ascii="Times New Roman" w:hAnsi="Times New Roman" w:cs="Times New Roman"/>
              </w:rPr>
              <w:t>ормирование активной жизненной позиции молодежи, ее постоянного ответственного участия во всех направлениях жизнедеятельности города, организация волонтерской деятельности, выявление и отбор способных</w:t>
            </w:r>
            <w:r>
              <w:rPr>
                <w:rFonts w:ascii="Times New Roman" w:hAnsi="Times New Roman" w:cs="Times New Roman"/>
              </w:rPr>
              <w:t>, одаренных и талантливых детей</w:t>
            </w:r>
          </w:p>
        </w:tc>
        <w:tc>
          <w:tcPr>
            <w:tcW w:w="3338" w:type="dxa"/>
            <w:gridSpan w:val="2"/>
          </w:tcPr>
          <w:p w:rsidR="003014A8" w:rsidRPr="003014A8" w:rsidRDefault="003014A8" w:rsidP="003014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014A8">
              <w:rPr>
                <w:rFonts w:ascii="Times New Roman" w:hAnsi="Times New Roman" w:cs="Times New Roman"/>
              </w:rPr>
              <w:t>- повышение социальной активности молодежи путем увеличения количества участников мероприятий в сфере реализации молодежной политики, развития творческого, интеллектуального потенциала одаренных детей, расширение системы активного досуга, отдыха и оздоровления молодежи;</w:t>
            </w:r>
          </w:p>
          <w:p w:rsidR="00CB2C33" w:rsidRPr="00EA41F2" w:rsidRDefault="00CB2C33" w:rsidP="003014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974AD2" w:rsidRPr="00974AD2" w:rsidRDefault="00701262" w:rsidP="007012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974AD2" w:rsidRPr="00974AD2">
              <w:rPr>
                <w:rFonts w:ascii="Times New Roman" w:hAnsi="Times New Roman" w:cs="Times New Roman"/>
              </w:rPr>
              <w:t>Доля проведенных культурно-массовых мероприятий в сфере образования из общего числа запланированных мероприятий в сфере образования</w:t>
            </w:r>
          </w:p>
          <w:p w:rsidR="00CB2C33" w:rsidRPr="00EA41F2" w:rsidRDefault="00CB2C33" w:rsidP="00974AD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EA41F2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2438" w:type="dxa"/>
          </w:tcPr>
          <w:p w:rsidR="00CB2C33" w:rsidRPr="00EA41F2" w:rsidRDefault="008A0C83" w:rsidP="008A0C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014A8">
              <w:rPr>
                <w:rFonts w:ascii="Times New Roman" w:hAnsi="Times New Roman" w:cs="Times New Roman"/>
              </w:rPr>
              <w:t>ормирование, развитие и совершенствование системы патриотического воспитания граждан, укрепление общегражданского единства российской нации, гармони</w:t>
            </w:r>
            <w:r>
              <w:rPr>
                <w:rFonts w:ascii="Times New Roman" w:hAnsi="Times New Roman" w:cs="Times New Roman"/>
              </w:rPr>
              <w:t>зация межнациональных отношений</w:t>
            </w:r>
          </w:p>
        </w:tc>
        <w:tc>
          <w:tcPr>
            <w:tcW w:w="3338" w:type="dxa"/>
            <w:gridSpan w:val="2"/>
          </w:tcPr>
          <w:p w:rsidR="000D0FD9" w:rsidRPr="003014A8" w:rsidRDefault="000D0FD9" w:rsidP="000D0FD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014A8">
              <w:rPr>
                <w:rFonts w:ascii="Times New Roman" w:hAnsi="Times New Roman" w:cs="Times New Roman"/>
              </w:rPr>
              <w:t>- повышение уровня гражданской ответственности, политической активности и патриотизма путем увеличения охвата детей мероприятиями патриотической направленности;</w:t>
            </w:r>
          </w:p>
          <w:p w:rsidR="00CB2C33" w:rsidRPr="00EA41F2" w:rsidRDefault="00CB2C33" w:rsidP="000D0F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</w:tcPr>
          <w:p w:rsidR="00CB2C33" w:rsidRPr="00EA41F2" w:rsidRDefault="00701262" w:rsidP="0070126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A5325" w:rsidRPr="00AA5325">
              <w:rPr>
                <w:rFonts w:ascii="Times New Roman" w:hAnsi="Times New Roman" w:cs="Times New Roman"/>
              </w:rPr>
              <w:t>Количество молодых людей, участвующих в мероприятиях различной направленности в сфере молодежной политики, в т.ч. в мероприятиях по патриотическому воспитанию и укреплению общегражданского единства, по поддержке в обществе межнационального мира и согласия</w:t>
            </w: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50" w:type="dxa"/>
            <w:gridSpan w:val="4"/>
          </w:tcPr>
          <w:p w:rsidR="00CB2C33" w:rsidRDefault="00CB2C33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463AEA">
              <w:rPr>
                <w:rFonts w:ascii="Times New Roman" w:hAnsi="Times New Roman" w:cs="Times New Roman"/>
              </w:rPr>
              <w:t>3</w:t>
            </w:r>
          </w:p>
          <w:p w:rsidR="00CB2C33" w:rsidRPr="00EA41F2" w:rsidRDefault="0068537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537B">
              <w:rPr>
                <w:rFonts w:ascii="Times New Roman" w:hAnsi="Times New Roman" w:cs="Times New Roman"/>
              </w:rPr>
              <w:t>«Обеспечение деятельности и выполнения функции органа власти и иных структур»</w:t>
            </w: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68" w:type="dxa"/>
            <w:gridSpan w:val="2"/>
          </w:tcPr>
          <w:p w:rsidR="00CB2C33" w:rsidRPr="00EA41F2" w:rsidRDefault="00A84C71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5982" w:type="dxa"/>
            <w:gridSpan w:val="2"/>
          </w:tcPr>
          <w:p w:rsidR="00CB2C33" w:rsidRPr="00EA41F2" w:rsidRDefault="00361C88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02E3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по</w:t>
            </w:r>
            <w:r w:rsidRPr="009602E3">
              <w:rPr>
                <w:rFonts w:ascii="Times New Roman" w:hAnsi="Times New Roman" w:cs="Times New Roman"/>
              </w:rPr>
              <w:t xml:space="preserve"> 2030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CB2C33" w:rsidRPr="00EA41F2" w:rsidTr="0039734E">
        <w:tc>
          <w:tcPr>
            <w:tcW w:w="484" w:type="dxa"/>
          </w:tcPr>
          <w:p w:rsidR="00CB2C33" w:rsidRPr="00EA41F2" w:rsidRDefault="00CB2C33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2438" w:type="dxa"/>
          </w:tcPr>
          <w:p w:rsidR="00CB2C33" w:rsidRPr="00EA41F2" w:rsidRDefault="00A84C71" w:rsidP="007565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4C71">
              <w:rPr>
                <w:rFonts w:ascii="Times New Roman" w:hAnsi="Times New Roman" w:cs="Times New Roman"/>
              </w:rPr>
              <w:t>Сформировать организационные и финансовые механизмы для реализации муниципальной программы, создать условия для обеспечения эффективного исполнения муниципальных функций управления сферой образования</w:t>
            </w:r>
          </w:p>
        </w:tc>
        <w:tc>
          <w:tcPr>
            <w:tcW w:w="3338" w:type="dxa"/>
            <w:gridSpan w:val="2"/>
          </w:tcPr>
          <w:p w:rsidR="00D53B7E" w:rsidRDefault="00D53B7E" w:rsidP="007565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D53B7E">
              <w:rPr>
                <w:rFonts w:ascii="Times New Roman" w:hAnsi="Times New Roman" w:cs="Times New Roman"/>
              </w:rPr>
              <w:t xml:space="preserve">существление эффективной муниципальной политики в сфере образования. </w:t>
            </w:r>
          </w:p>
          <w:p w:rsidR="00CB2C33" w:rsidRPr="00EA41F2" w:rsidRDefault="00D53B7E" w:rsidP="007565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D53B7E">
              <w:rPr>
                <w:rFonts w:ascii="Times New Roman" w:hAnsi="Times New Roman" w:cs="Times New Roman"/>
              </w:rPr>
              <w:t>воевременное принятие правовых актов, разработка иных документов, необходимых для реализации мероприятий муниципальной программы, повышение качества управления сферой образования, улучшение координации деятельности учреждений образования</w:t>
            </w:r>
          </w:p>
        </w:tc>
        <w:tc>
          <w:tcPr>
            <w:tcW w:w="3374" w:type="dxa"/>
          </w:tcPr>
          <w:p w:rsidR="00CB2C33" w:rsidRPr="00EA41F2" w:rsidRDefault="007565FE" w:rsidP="007565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55E95" w:rsidRPr="00A55E95">
              <w:rPr>
                <w:rFonts w:ascii="Times New Roman" w:hAnsi="Times New Roman" w:cs="Times New Roman"/>
              </w:rPr>
              <w:t>Своевременное и качественное выполнение мероприятий по обеспечению условий реализации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&lt;*&gt; - указывается наименование показателя муниципальной программы, на достижение которого направлена задача</w:t>
            </w:r>
          </w:p>
        </w:tc>
      </w:tr>
    </w:tbl>
    <w:p w:rsidR="00FB76F4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306737" w:rsidRDefault="00306737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B155A" w:rsidRPr="00EA41F2" w:rsidRDefault="009B155A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FB76F4" w:rsidRPr="00EA41F2" w:rsidTr="0039734E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4. ФИНАНСОВОЕ ОБЕСПЕЧЕНИЕ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3"/>
        <w:gridCol w:w="992"/>
        <w:gridCol w:w="992"/>
        <w:gridCol w:w="993"/>
        <w:gridCol w:w="992"/>
        <w:gridCol w:w="851"/>
        <w:gridCol w:w="851"/>
        <w:gridCol w:w="992"/>
      </w:tblGrid>
      <w:tr w:rsidR="005A1540" w:rsidRPr="00EA41F2" w:rsidTr="005A1540">
        <w:tc>
          <w:tcPr>
            <w:tcW w:w="3113" w:type="dxa"/>
            <w:vMerge w:val="restart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992" w:type="dxa"/>
            <w:vMerge w:val="restart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71" w:type="dxa"/>
            <w:gridSpan w:val="6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5A1540" w:rsidRPr="00EA41F2" w:rsidTr="005A1540">
        <w:tc>
          <w:tcPr>
            <w:tcW w:w="3113" w:type="dxa"/>
            <w:vMerge/>
          </w:tcPr>
          <w:p w:rsidR="005A1540" w:rsidRPr="00EA41F2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A1540" w:rsidRPr="00EA41F2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993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2026</w:t>
            </w:r>
            <w:r w:rsidRPr="00EE14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5A1540" w:rsidRDefault="005A1540" w:rsidP="005A1540">
            <w:r w:rsidRPr="00EE141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 w:rsidRPr="00EE14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2028</w:t>
            </w:r>
            <w:r w:rsidRPr="00EE14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5A1540" w:rsidRDefault="005A1540" w:rsidP="005A1540">
            <w:r w:rsidRPr="00EE141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9</w:t>
            </w:r>
            <w:r w:rsidRPr="00EE14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2030</w:t>
            </w:r>
            <w:r w:rsidRPr="00EE141B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5A1540" w:rsidRPr="00EA41F2" w:rsidTr="005A1540">
        <w:tc>
          <w:tcPr>
            <w:tcW w:w="3113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A1540" w:rsidRPr="005A1540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45C63" w:rsidRPr="00EA41F2" w:rsidTr="005A1540">
        <w:tc>
          <w:tcPr>
            <w:tcW w:w="3113" w:type="dxa"/>
          </w:tcPr>
          <w:p w:rsidR="00645C63" w:rsidRPr="00EA41F2" w:rsidRDefault="00645C63" w:rsidP="00645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 w:rsidRPr="005A1540">
              <w:rPr>
                <w:rFonts w:ascii="Times New Roman" w:hAnsi="Times New Roman" w:cs="Times New Roman"/>
              </w:rPr>
              <w:t>Развитие образования,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1540">
              <w:rPr>
                <w:rFonts w:ascii="Times New Roman" w:hAnsi="Times New Roman" w:cs="Times New Roman"/>
              </w:rPr>
              <w:t>реализация молодежной политики, укрепление гражданского единства в городе Великие Луки</w:t>
            </w:r>
            <w:r>
              <w:rPr>
                <w:rFonts w:ascii="Times New Roman" w:hAnsi="Times New Roman" w:cs="Times New Roman"/>
              </w:rPr>
              <w:t>»</w:t>
            </w:r>
            <w:r w:rsidRPr="00EA41F2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11683447,0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2277415,5</w:t>
            </w:r>
          </w:p>
        </w:tc>
        <w:tc>
          <w:tcPr>
            <w:tcW w:w="993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</w:tr>
      <w:tr w:rsidR="00645C63" w:rsidRPr="00EA41F2" w:rsidTr="005A1540">
        <w:tc>
          <w:tcPr>
            <w:tcW w:w="3113" w:type="dxa"/>
          </w:tcPr>
          <w:p w:rsidR="00645C63" w:rsidRPr="00EA41F2" w:rsidRDefault="00645C63" w:rsidP="00645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3901678,7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772130,2</w:t>
            </w:r>
          </w:p>
        </w:tc>
        <w:tc>
          <w:tcPr>
            <w:tcW w:w="993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</w:tr>
      <w:tr w:rsidR="00645C63" w:rsidRPr="00EA41F2" w:rsidTr="005A1540">
        <w:tc>
          <w:tcPr>
            <w:tcW w:w="3113" w:type="dxa"/>
          </w:tcPr>
          <w:p w:rsidR="00645C63" w:rsidRPr="00EA41F2" w:rsidRDefault="00645C63" w:rsidP="00645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5808220,7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1176360,7</w:t>
            </w:r>
          </w:p>
        </w:tc>
        <w:tc>
          <w:tcPr>
            <w:tcW w:w="993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</w:tr>
      <w:tr w:rsidR="00645C63" w:rsidRPr="00EA41F2" w:rsidTr="005A1540">
        <w:tc>
          <w:tcPr>
            <w:tcW w:w="3113" w:type="dxa"/>
          </w:tcPr>
          <w:p w:rsidR="00645C63" w:rsidRPr="00EA41F2" w:rsidRDefault="00645C63" w:rsidP="00645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646494,0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993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</w:tr>
      <w:tr w:rsidR="00645C63" w:rsidRPr="00EA41F2" w:rsidTr="005A1540">
        <w:tc>
          <w:tcPr>
            <w:tcW w:w="3113" w:type="dxa"/>
          </w:tcPr>
          <w:p w:rsidR="00645C63" w:rsidRPr="00EA41F2" w:rsidRDefault="00645C63" w:rsidP="00645C6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1327053,6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993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992" w:type="dxa"/>
          </w:tcPr>
          <w:p w:rsidR="00645C63" w:rsidRPr="00EB05E6" w:rsidRDefault="00645C63" w:rsidP="00645C6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D94454" w:rsidRPr="00EA41F2" w:rsidRDefault="00D9445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012A8D" w:rsidRPr="00EA41F2" w:rsidRDefault="00012A8D" w:rsidP="00314CB4">
      <w:pPr>
        <w:pStyle w:val="ConsPlusNormal"/>
        <w:outlineLvl w:val="2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Pr="00EA41F2" w:rsidRDefault="00826ABA" w:rsidP="00FB76F4">
      <w:pPr>
        <w:pStyle w:val="ConsPlusNormal"/>
        <w:jc w:val="both"/>
        <w:rPr>
          <w:rFonts w:ascii="Times New Roman" w:hAnsi="Times New Roman" w:cs="Times New Roman"/>
        </w:rPr>
      </w:pPr>
      <w:r w:rsidRPr="006F5341">
        <w:rPr>
          <w:rFonts w:ascii="Times New Roman" w:hAnsi="Times New Roman" w:cs="Times New Roman"/>
          <w:b/>
        </w:rPr>
        <w:lastRenderedPageBreak/>
        <w:t xml:space="preserve">Раздел </w:t>
      </w:r>
      <w:r>
        <w:rPr>
          <w:rFonts w:ascii="Times New Roman" w:hAnsi="Times New Roman" w:cs="Times New Roman"/>
          <w:b/>
        </w:rPr>
        <w:t>3</w:t>
      </w:r>
      <w:r w:rsidRPr="006F534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Сведения о региональном проекте.</w:t>
      </w: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394"/>
            <w:bookmarkEnd w:id="2"/>
            <w:r w:rsidRPr="00EA41F2">
              <w:rPr>
                <w:rFonts w:ascii="Times New Roman" w:hAnsi="Times New Roman" w:cs="Times New Roman"/>
              </w:rPr>
              <w:t>СВЕДЕНИЯ</w:t>
            </w: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 региональном проекте</w:t>
            </w:r>
            <w:r w:rsidR="005A1540">
              <w:rPr>
                <w:rFonts w:ascii="Times New Roman" w:hAnsi="Times New Roman" w:cs="Times New Roman"/>
              </w:rPr>
              <w:t xml:space="preserve"> 1</w:t>
            </w: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="005A1540" w:rsidRPr="005A1540">
              <w:rPr>
                <w:rFonts w:ascii="Times New Roman" w:hAnsi="Times New Roman" w:cs="Times New Roman"/>
              </w:rPr>
              <w:t>Патриотическое воспитание граждан</w:t>
            </w:r>
            <w:r w:rsidR="00D94454">
              <w:rPr>
                <w:rFonts w:ascii="Times New Roman" w:hAnsi="Times New Roman" w:cs="Times New Roman"/>
              </w:rPr>
              <w:t xml:space="preserve"> Российской Федерации</w:t>
            </w:r>
            <w:r w:rsidRPr="00EA41F2">
              <w:rPr>
                <w:rFonts w:ascii="Times New Roman" w:hAnsi="Times New Roman" w:cs="Times New Roman"/>
              </w:rPr>
              <w:t>»</w:t>
            </w:r>
          </w:p>
          <w:p w:rsidR="00FB76F4" w:rsidRPr="00EA41F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B76F4" w:rsidRPr="00EA41F2" w:rsidTr="0039734E">
        <w:tc>
          <w:tcPr>
            <w:tcW w:w="4535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регионального проекта</w:t>
            </w:r>
          </w:p>
        </w:tc>
        <w:tc>
          <w:tcPr>
            <w:tcW w:w="5099" w:type="dxa"/>
          </w:tcPr>
          <w:p w:rsidR="00FB76F4" w:rsidRPr="00EA41F2" w:rsidRDefault="005A1540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FB76F4" w:rsidRPr="00EA41F2" w:rsidTr="0039734E">
        <w:tc>
          <w:tcPr>
            <w:tcW w:w="4535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FB76F4" w:rsidRPr="00EA41F2" w:rsidRDefault="005A1540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</w:t>
            </w:r>
            <w:r w:rsidRPr="005A1540">
              <w:rPr>
                <w:rFonts w:ascii="Times New Roman" w:hAnsi="Times New Roman" w:cs="Times New Roman"/>
              </w:rPr>
              <w:t>Развитие образования, реализация молодежной политики, укрепление гражданского единства в городе Великие Луки</w:t>
            </w:r>
            <w:r w:rsidR="00FB76F4" w:rsidRPr="00EA41F2">
              <w:rPr>
                <w:rFonts w:ascii="Times New Roman" w:hAnsi="Times New Roman" w:cs="Times New Roman"/>
              </w:rPr>
              <w:t>»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ЗНАЧЕНИЯ РЕЗУЛЬТАТОВ РЕГИОНАЛЬНОГО ПРОЕКТА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276"/>
        <w:gridCol w:w="850"/>
        <w:gridCol w:w="850"/>
        <w:gridCol w:w="850"/>
        <w:gridCol w:w="852"/>
        <w:gridCol w:w="992"/>
        <w:gridCol w:w="1559"/>
      </w:tblGrid>
      <w:tr w:rsidR="005A1540" w:rsidRPr="00EA41F2" w:rsidTr="005A1540">
        <w:tc>
          <w:tcPr>
            <w:tcW w:w="2405" w:type="dxa"/>
            <w:vMerge w:val="restart"/>
          </w:tcPr>
          <w:p w:rsidR="005A1540" w:rsidRPr="00EA41F2" w:rsidRDefault="005A1540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5A1540" w:rsidRPr="00EA41F2" w:rsidRDefault="005A1540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5953" w:type="dxa"/>
            <w:gridSpan w:val="6"/>
          </w:tcPr>
          <w:p w:rsidR="005A1540" w:rsidRPr="00EA41F2" w:rsidRDefault="005A1540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5A1540" w:rsidRPr="00EA41F2" w:rsidTr="005A1540">
        <w:tc>
          <w:tcPr>
            <w:tcW w:w="2405" w:type="dxa"/>
            <w:vMerge/>
          </w:tcPr>
          <w:p w:rsidR="005A1540" w:rsidRPr="00EA41F2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540" w:rsidRPr="00EA41F2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2026</w:t>
            </w:r>
            <w:r w:rsidRPr="007731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0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2027</w:t>
            </w:r>
            <w:r w:rsidRPr="007731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2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2028</w:t>
            </w:r>
            <w:r w:rsidRPr="007731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2029</w:t>
            </w:r>
            <w:r w:rsidRPr="007731A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</w:tcPr>
          <w:p w:rsidR="005A1540" w:rsidRDefault="005A1540" w:rsidP="005A1540">
            <w:r>
              <w:rPr>
                <w:rFonts w:ascii="Times New Roman" w:hAnsi="Times New Roman" w:cs="Times New Roman"/>
              </w:rPr>
              <w:t>2030</w:t>
            </w:r>
            <w:r w:rsidRPr="007731A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5A1540" w:rsidRPr="00EA41F2" w:rsidTr="005A1540">
        <w:tc>
          <w:tcPr>
            <w:tcW w:w="2405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A1540" w:rsidRPr="005A1540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A1540" w:rsidRPr="00EA41F2" w:rsidTr="005A1540">
        <w:tc>
          <w:tcPr>
            <w:tcW w:w="2405" w:type="dxa"/>
          </w:tcPr>
          <w:p w:rsidR="005A1540" w:rsidRPr="005A1540" w:rsidRDefault="005A1540" w:rsidP="005A15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Проведение мероприятий по</w:t>
            </w:r>
          </w:p>
          <w:p w:rsidR="005A1540" w:rsidRPr="005A1540" w:rsidRDefault="005A1540" w:rsidP="005A15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обеспечению деятельности</w:t>
            </w:r>
          </w:p>
          <w:p w:rsidR="005A1540" w:rsidRPr="005A1540" w:rsidRDefault="005A1540" w:rsidP="005A15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советников директора по воспитанию и взаимодействию с</w:t>
            </w:r>
          </w:p>
          <w:p w:rsidR="005A1540" w:rsidRPr="005A1540" w:rsidRDefault="005A1540" w:rsidP="005A15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детскими общественными</w:t>
            </w:r>
          </w:p>
          <w:p w:rsidR="005A1540" w:rsidRPr="00EA41F2" w:rsidRDefault="005A1540" w:rsidP="005A154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объединениями в общеобразовательных организациях, единиц</w:t>
            </w:r>
          </w:p>
        </w:tc>
        <w:tc>
          <w:tcPr>
            <w:tcW w:w="1276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5A1540" w:rsidRPr="00EA41F2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D94454" w:rsidRPr="00EA41F2" w:rsidRDefault="00D9445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5A1540" w:rsidRDefault="005A154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Pr="00EA41F2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  <w:r w:rsidRPr="006F5341">
        <w:rPr>
          <w:rFonts w:ascii="Times New Roman" w:hAnsi="Times New Roman" w:cs="Times New Roman"/>
          <w:b/>
        </w:rPr>
        <w:lastRenderedPageBreak/>
        <w:t xml:space="preserve">Раздел </w:t>
      </w:r>
      <w:r>
        <w:rPr>
          <w:rFonts w:ascii="Times New Roman" w:hAnsi="Times New Roman" w:cs="Times New Roman"/>
          <w:b/>
        </w:rPr>
        <w:t>4</w:t>
      </w:r>
      <w:r w:rsidRPr="006F534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Паспорт комплекса процессных мероприятий.</w:t>
      </w: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447"/>
            <w:bookmarkEnd w:id="3"/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ПАСПОРТ</w:t>
            </w: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5A1540">
              <w:rPr>
                <w:rFonts w:ascii="Times New Roman" w:hAnsi="Times New Roman" w:cs="Times New Roman"/>
              </w:rPr>
              <w:t xml:space="preserve"> 1</w:t>
            </w:r>
          </w:p>
          <w:p w:rsidR="00FB76F4" w:rsidRDefault="00AE3719" w:rsidP="00AE3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3719">
              <w:rPr>
                <w:rFonts w:ascii="Times New Roman" w:hAnsi="Times New Roman" w:cs="Times New Roman"/>
              </w:rPr>
              <w:t>«Обеспечение деятельности системы образования города Великие Луки»</w:t>
            </w:r>
          </w:p>
          <w:p w:rsidR="00AE3719" w:rsidRPr="00EA41F2" w:rsidRDefault="00AE3719" w:rsidP="00AE3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B76F4" w:rsidRPr="00EA41F2" w:rsidTr="0039734E">
        <w:tc>
          <w:tcPr>
            <w:tcW w:w="4535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FB76F4" w:rsidRPr="003175ED" w:rsidRDefault="00404D84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75ED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  <w:p w:rsidR="003175ED" w:rsidRPr="00EA41F2" w:rsidRDefault="003175ED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175ED">
              <w:rPr>
                <w:rFonts w:ascii="Times New Roman" w:hAnsi="Times New Roman" w:cs="Times New Roman"/>
              </w:rPr>
              <w:t>Соисполнители муниципальной программы - Комитет Культуры Администрации города Великие Луки; Комитет  по физической культуре и спорту Администрации города Великие Луки</w:t>
            </w:r>
          </w:p>
        </w:tc>
      </w:tr>
      <w:tr w:rsidR="00FB76F4" w:rsidRPr="00EA41F2" w:rsidTr="0039734E">
        <w:tc>
          <w:tcPr>
            <w:tcW w:w="4535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FB76F4" w:rsidRPr="00EA41F2" w:rsidRDefault="00FB76F4" w:rsidP="008441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 w:rsidR="008441B9" w:rsidRPr="008441B9">
              <w:rPr>
                <w:rFonts w:ascii="Times New Roman" w:hAnsi="Times New Roman" w:cs="Times New Roman"/>
              </w:rPr>
              <w:t>Развитие образования, р</w:t>
            </w:r>
            <w:r w:rsidR="008441B9">
              <w:rPr>
                <w:rFonts w:ascii="Times New Roman" w:hAnsi="Times New Roman" w:cs="Times New Roman"/>
              </w:rPr>
              <w:t xml:space="preserve">еализация молодежной политики, </w:t>
            </w:r>
            <w:r w:rsidR="008441B9" w:rsidRPr="008441B9">
              <w:rPr>
                <w:rFonts w:ascii="Times New Roman" w:hAnsi="Times New Roman" w:cs="Times New Roman"/>
              </w:rPr>
              <w:t>укрепление гражданского единства в городе Великие Луки»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3"/>
        <w:gridCol w:w="1276"/>
        <w:gridCol w:w="850"/>
        <w:gridCol w:w="993"/>
        <w:gridCol w:w="993"/>
        <w:gridCol w:w="993"/>
        <w:gridCol w:w="992"/>
        <w:gridCol w:w="571"/>
        <w:gridCol w:w="711"/>
      </w:tblGrid>
      <w:tr w:rsidR="003175ED" w:rsidRPr="00EA41F2" w:rsidTr="00D94454">
        <w:tc>
          <w:tcPr>
            <w:tcW w:w="2403" w:type="dxa"/>
            <w:vMerge w:val="restart"/>
          </w:tcPr>
          <w:p w:rsidR="003175ED" w:rsidRPr="00EA41F2" w:rsidRDefault="003175ED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3175ED" w:rsidRPr="00EA41F2" w:rsidRDefault="003175ED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6098" w:type="dxa"/>
            <w:gridSpan w:val="7"/>
          </w:tcPr>
          <w:p w:rsidR="003175ED" w:rsidRPr="00EA41F2" w:rsidRDefault="003175ED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3175ED" w:rsidRPr="00EA41F2" w:rsidTr="00D94454">
        <w:tc>
          <w:tcPr>
            <w:tcW w:w="2403" w:type="dxa"/>
            <w:vMerge/>
          </w:tcPr>
          <w:p w:rsidR="003175ED" w:rsidRPr="00EA41F2" w:rsidRDefault="003175ED" w:rsidP="003175E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175ED" w:rsidRPr="00EA41F2" w:rsidRDefault="003175ED" w:rsidP="003175E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993" w:type="dxa"/>
          </w:tcPr>
          <w:p w:rsidR="003175ED" w:rsidRDefault="003175ED" w:rsidP="003175ED">
            <w:r w:rsidRPr="0015069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1506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3" w:type="dxa"/>
          </w:tcPr>
          <w:p w:rsidR="003175ED" w:rsidRDefault="003175ED" w:rsidP="003175ED">
            <w:r w:rsidRPr="0015069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027</w:t>
            </w:r>
            <w:r w:rsidRPr="001506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3" w:type="dxa"/>
          </w:tcPr>
          <w:p w:rsidR="003175ED" w:rsidRDefault="003175ED" w:rsidP="003175ED">
            <w:r>
              <w:rPr>
                <w:rFonts w:ascii="Times New Roman" w:hAnsi="Times New Roman" w:cs="Times New Roman"/>
              </w:rPr>
              <w:t>2028</w:t>
            </w:r>
            <w:r w:rsidRPr="001506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3175ED" w:rsidRDefault="003175ED" w:rsidP="003175ED">
            <w:r>
              <w:rPr>
                <w:rFonts w:ascii="Times New Roman" w:hAnsi="Times New Roman" w:cs="Times New Roman"/>
              </w:rPr>
              <w:t>2029</w:t>
            </w:r>
            <w:r w:rsidRPr="001506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7" w:type="dxa"/>
            <w:gridSpan w:val="2"/>
          </w:tcPr>
          <w:p w:rsidR="003175ED" w:rsidRDefault="003175ED" w:rsidP="003175ED">
            <w:r>
              <w:rPr>
                <w:rFonts w:ascii="Times New Roman" w:hAnsi="Times New Roman" w:cs="Times New Roman"/>
              </w:rPr>
              <w:t>2030</w:t>
            </w:r>
            <w:r w:rsidRPr="00150694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77" w:type="dxa"/>
            <w:gridSpan w:val="2"/>
          </w:tcPr>
          <w:p w:rsidR="003175ED" w:rsidRP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CC">
              <w:rPr>
                <w:rFonts w:ascii="Times New Roman" w:hAnsi="Times New Roman" w:cs="Times New Roman"/>
              </w:rPr>
              <w:t>Доступность дошкольного образования для детей в</w:t>
            </w:r>
            <w:r>
              <w:rPr>
                <w:rFonts w:ascii="Times New Roman" w:hAnsi="Times New Roman" w:cs="Times New Roman"/>
              </w:rPr>
              <w:t xml:space="preserve"> возрасте от 2 месяцев до 7 лет,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Pr="00CA1FC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1BCC">
              <w:rPr>
                <w:rFonts w:ascii="Times New Roman" w:hAnsi="Times New Roman" w:cs="Times New Roman"/>
              </w:rPr>
              <w:t>Доля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возрасте от 2 месяцев до 7</w:t>
            </w:r>
            <w:r>
              <w:rPr>
                <w:rFonts w:ascii="Times New Roman" w:hAnsi="Times New Roman" w:cs="Times New Roman"/>
              </w:rPr>
              <w:t xml:space="preserve"> лет,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Pr="00D21BCC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lastRenderedPageBreak/>
              <w:t>Доля выпускников муниципальных общеобразовательных учреждений, не сдавших единый государственный экзамен по обязательным предметам, в общей численности выпускников муниципальных общеобразовательных учреждений</w:t>
            </w:r>
            <w:r>
              <w:rPr>
                <w:rFonts w:ascii="Times New Roman" w:hAnsi="Times New Roman" w:cs="Times New Roman"/>
              </w:rPr>
              <w:t xml:space="preserve">, % 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 xml:space="preserve">Доля обучающихся, не завершивших образование данного </w:t>
            </w:r>
            <w:r>
              <w:rPr>
                <w:rFonts w:ascii="Times New Roman" w:hAnsi="Times New Roman" w:cs="Times New Roman"/>
              </w:rPr>
              <w:t>уровня в прошедшем учебном году,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Pr="00211CE5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качественной успеваемости обучающихся,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Доля обучающихся, получающих организованное питание, в общей численности обучающихся муниципальных образовательных учреждений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86,5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Pr="00D21BCC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t>Доля детей в возрасте 5 - 18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</w:t>
            </w:r>
            <w:r>
              <w:rPr>
                <w:rFonts w:ascii="Times New Roman" w:hAnsi="Times New Roman" w:cs="Times New Roman"/>
              </w:rPr>
              <w:t xml:space="preserve"> детей данной возрастной группы,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50,6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t xml:space="preserve">Доля проведенных мероприятий по текущему (капитальному) ремонту зданий и сооружений, благоустройству </w:t>
            </w:r>
            <w:r w:rsidRPr="005F1013">
              <w:rPr>
                <w:rFonts w:ascii="Times New Roman" w:hAnsi="Times New Roman" w:cs="Times New Roman"/>
              </w:rPr>
              <w:lastRenderedPageBreak/>
              <w:t>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</w:t>
            </w:r>
            <w:r>
              <w:rPr>
                <w:rFonts w:ascii="Times New Roman" w:hAnsi="Times New Roman" w:cs="Times New Roman"/>
              </w:rPr>
              <w:t>сла запланированных мероприятий, %</w:t>
            </w:r>
          </w:p>
        </w:tc>
        <w:tc>
          <w:tcPr>
            <w:tcW w:w="1276" w:type="dxa"/>
            <w:vAlign w:val="center"/>
          </w:tcPr>
          <w:p w:rsidR="003175ED" w:rsidRPr="00EA41F2" w:rsidRDefault="00A73CE0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850" w:type="dxa"/>
            <w:vAlign w:val="center"/>
          </w:tcPr>
          <w:p w:rsidR="003175ED" w:rsidRPr="00EA41F2" w:rsidRDefault="00A73CE0" w:rsidP="00A73C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7C5208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C5208" w:rsidRDefault="00A73CE0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3" w:type="dxa"/>
          </w:tcPr>
          <w:p w:rsidR="00A73CE0" w:rsidRDefault="00A73CE0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73CE0" w:rsidRDefault="00A73CE0" w:rsidP="00A73CE0"/>
          <w:p w:rsidR="003175ED" w:rsidRPr="00A73CE0" w:rsidRDefault="00A73CE0" w:rsidP="00A73CE0">
            <w:pPr>
              <w:jc w:val="center"/>
            </w:pPr>
            <w:r>
              <w:t>90</w:t>
            </w:r>
          </w:p>
        </w:tc>
        <w:tc>
          <w:tcPr>
            <w:tcW w:w="993" w:type="dxa"/>
            <w:vAlign w:val="center"/>
          </w:tcPr>
          <w:p w:rsidR="003175ED" w:rsidRPr="00EA41F2" w:rsidRDefault="00A73CE0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Align w:val="center"/>
          </w:tcPr>
          <w:p w:rsidR="00A73CE0" w:rsidRPr="00EA41F2" w:rsidRDefault="00A73CE0" w:rsidP="00A73C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A73CE0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lastRenderedPageBreak/>
              <w:t>Доля руководящих и педагогических работников образовательных организаций, прошедших повышение квалификации или профессиональную переподготовку, в общей численности руководящих и педагогических работни</w:t>
            </w:r>
            <w:r>
              <w:rPr>
                <w:rFonts w:ascii="Times New Roman" w:hAnsi="Times New Roman" w:cs="Times New Roman"/>
              </w:rPr>
              <w:t>ков образовательных организаций,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</w:t>
            </w:r>
          </w:p>
        </w:tc>
      </w:tr>
      <w:tr w:rsidR="003175ED" w:rsidRPr="00EA41F2" w:rsidTr="00D94454">
        <w:tc>
          <w:tcPr>
            <w:tcW w:w="240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1013">
              <w:rPr>
                <w:rFonts w:ascii="Times New Roman" w:hAnsi="Times New Roman" w:cs="Times New Roman"/>
              </w:rPr>
              <w:t>Доля численности педагогических работников образовательных организаций в возрасте до 35 лет в общей численности педагогических работников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276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850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993" w:type="dxa"/>
          </w:tcPr>
          <w:p w:rsidR="003175ED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</w:t>
            </w:r>
          </w:p>
        </w:tc>
        <w:tc>
          <w:tcPr>
            <w:tcW w:w="993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992" w:type="dxa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277" w:type="dxa"/>
            <w:gridSpan w:val="2"/>
            <w:vAlign w:val="center"/>
          </w:tcPr>
          <w:p w:rsidR="003175ED" w:rsidRPr="00EA41F2" w:rsidRDefault="003175ED" w:rsidP="003175E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</w:tr>
      <w:tr w:rsidR="008441B9" w:rsidRPr="00EA41F2" w:rsidTr="00D944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11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ПАСПОРТ</w:t>
            </w: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59114E">
              <w:rPr>
                <w:rFonts w:ascii="Times New Roman" w:hAnsi="Times New Roman" w:cs="Times New Roman"/>
              </w:rPr>
              <w:t xml:space="preserve"> 2</w:t>
            </w:r>
          </w:p>
          <w:p w:rsidR="008441B9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371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Реализация молодежной политики и патриотического воспитания граждан </w:t>
            </w:r>
          </w:p>
          <w:p w:rsidR="008441B9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Великие Луки</w:t>
            </w:r>
            <w:r w:rsidRPr="00AE3719">
              <w:rPr>
                <w:rFonts w:ascii="Times New Roman" w:hAnsi="Times New Roman" w:cs="Times New Roman"/>
              </w:rPr>
              <w:t>»</w:t>
            </w: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8441B9" w:rsidRPr="00EA41F2" w:rsidRDefault="00404D84" w:rsidP="005E14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A25">
              <w:rPr>
                <w:rFonts w:ascii="Times New Roman" w:hAnsi="Times New Roman" w:cs="Times New Roman"/>
              </w:rPr>
              <w:t>Управление образования Адм</w:t>
            </w:r>
            <w:r w:rsidR="005E14AB">
              <w:rPr>
                <w:rFonts w:ascii="Times New Roman" w:hAnsi="Times New Roman" w:cs="Times New Roman"/>
              </w:rPr>
              <w:t>инистрации города Великие Луки</w:t>
            </w:r>
          </w:p>
        </w:tc>
      </w:tr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 w:rsidRPr="008441B9">
              <w:rPr>
                <w:rFonts w:ascii="Times New Roman" w:hAnsi="Times New Roman" w:cs="Times New Roman"/>
              </w:rPr>
              <w:t>Развитие образования, р</w:t>
            </w:r>
            <w:r>
              <w:rPr>
                <w:rFonts w:ascii="Times New Roman" w:hAnsi="Times New Roman" w:cs="Times New Roman"/>
              </w:rPr>
              <w:t xml:space="preserve">еализация молодежной политики, </w:t>
            </w:r>
            <w:r w:rsidRPr="008441B9">
              <w:rPr>
                <w:rFonts w:ascii="Times New Roman" w:hAnsi="Times New Roman" w:cs="Times New Roman"/>
              </w:rPr>
              <w:t>укрепление гражданского единства в городе Великие Луки»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EA41F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992"/>
        <w:gridCol w:w="851"/>
        <w:gridCol w:w="851"/>
        <w:gridCol w:w="851"/>
        <w:gridCol w:w="992"/>
        <w:gridCol w:w="992"/>
      </w:tblGrid>
      <w:tr w:rsidR="0059114E" w:rsidRPr="00EA41F2" w:rsidTr="009B155A">
        <w:tc>
          <w:tcPr>
            <w:tcW w:w="2405" w:type="dxa"/>
            <w:vMerge w:val="restart"/>
          </w:tcPr>
          <w:p w:rsidR="0059114E" w:rsidRPr="00EA41F2" w:rsidRDefault="0059114E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134" w:type="dxa"/>
            <w:vMerge w:val="restart"/>
          </w:tcPr>
          <w:p w:rsidR="0059114E" w:rsidRPr="00EA41F2" w:rsidRDefault="0059114E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5529" w:type="dxa"/>
            <w:gridSpan w:val="6"/>
          </w:tcPr>
          <w:p w:rsidR="0059114E" w:rsidRPr="00EA41F2" w:rsidRDefault="0059114E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59114E" w:rsidRPr="00EA41F2" w:rsidTr="0059114E">
        <w:tc>
          <w:tcPr>
            <w:tcW w:w="2405" w:type="dxa"/>
            <w:vMerge/>
          </w:tcPr>
          <w:p w:rsidR="0059114E" w:rsidRPr="00EA41F2" w:rsidRDefault="0059114E" w:rsidP="005911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59114E" w:rsidRPr="00EA41F2" w:rsidRDefault="0059114E" w:rsidP="005911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59114E" w:rsidRDefault="0059114E" w:rsidP="0059114E">
            <w:r>
              <w:rPr>
                <w:rFonts w:ascii="Times New Roman" w:hAnsi="Times New Roman" w:cs="Times New Roman"/>
              </w:rPr>
              <w:t>2026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59114E" w:rsidRDefault="0059114E" w:rsidP="0059114E">
            <w:r>
              <w:rPr>
                <w:rFonts w:ascii="Times New Roman" w:hAnsi="Times New Roman" w:cs="Times New Roman"/>
              </w:rPr>
              <w:t>2027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59114E" w:rsidRDefault="0059114E" w:rsidP="0059114E">
            <w:r>
              <w:rPr>
                <w:rFonts w:ascii="Times New Roman" w:hAnsi="Times New Roman" w:cs="Times New Roman"/>
              </w:rPr>
              <w:t>2028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59114E" w:rsidRDefault="0059114E" w:rsidP="0059114E">
            <w:r>
              <w:rPr>
                <w:rFonts w:ascii="Times New Roman" w:hAnsi="Times New Roman" w:cs="Times New Roman"/>
              </w:rPr>
              <w:t>2029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59114E" w:rsidRDefault="0059114E" w:rsidP="0059114E">
            <w:r>
              <w:rPr>
                <w:rFonts w:ascii="Times New Roman" w:hAnsi="Times New Roman" w:cs="Times New Roman"/>
              </w:rPr>
              <w:t>2030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59114E" w:rsidRPr="00EA41F2" w:rsidTr="0059114E">
        <w:tc>
          <w:tcPr>
            <w:tcW w:w="2405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59114E" w:rsidRP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59114E" w:rsidRPr="00EA41F2" w:rsidTr="0059114E">
        <w:tc>
          <w:tcPr>
            <w:tcW w:w="2405" w:type="dxa"/>
          </w:tcPr>
          <w:p w:rsidR="0059114E" w:rsidRPr="00CA1FCD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527">
              <w:rPr>
                <w:rFonts w:ascii="Times New Roman" w:hAnsi="Times New Roman" w:cs="Times New Roman"/>
              </w:rPr>
              <w:t>Доля проведенных культурно-массовых мероприятий в сфере образования из общего числа запланированных мероприятий в сфере образования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134" w:type="dxa"/>
            <w:vAlign w:val="center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992" w:type="dxa"/>
            <w:vAlign w:val="center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1" w:type="dxa"/>
          </w:tcPr>
          <w:p w:rsidR="0059114E" w:rsidRDefault="0059114E" w:rsidP="0059114E">
            <w:pPr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r w:rsidRPr="009075D8"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1" w:type="dxa"/>
          </w:tcPr>
          <w:p w:rsidR="0059114E" w:rsidRDefault="0059114E" w:rsidP="0059114E">
            <w:pPr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r w:rsidRPr="009075D8"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851" w:type="dxa"/>
            <w:vAlign w:val="center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992" w:type="dxa"/>
            <w:vAlign w:val="center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  <w:tc>
          <w:tcPr>
            <w:tcW w:w="992" w:type="dxa"/>
            <w:vAlign w:val="center"/>
          </w:tcPr>
          <w:p w:rsidR="0059114E" w:rsidRPr="00EA41F2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85</w:t>
            </w:r>
          </w:p>
        </w:tc>
      </w:tr>
      <w:tr w:rsidR="0059114E" w:rsidRPr="00EA41F2" w:rsidTr="0059114E">
        <w:tc>
          <w:tcPr>
            <w:tcW w:w="2405" w:type="dxa"/>
          </w:tcPr>
          <w:p w:rsidR="0059114E" w:rsidRPr="00CA1FCD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416">
              <w:rPr>
                <w:rFonts w:ascii="Times New Roman" w:hAnsi="Times New Roman" w:cs="Times New Roman"/>
              </w:rPr>
              <w:t>Количество молодых людей, участвующих в мероприятиях различной направленности в сфере молодежной политики</w:t>
            </w:r>
            <w:r>
              <w:rPr>
                <w:rFonts w:ascii="Times New Roman" w:hAnsi="Times New Roman" w:cs="Times New Roman"/>
              </w:rPr>
              <w:t xml:space="preserve">, в т.ч. </w:t>
            </w:r>
            <w:r w:rsidRPr="00D53416">
              <w:rPr>
                <w:rFonts w:ascii="Times New Roman" w:hAnsi="Times New Roman" w:cs="Times New Roman"/>
              </w:rPr>
              <w:t>в мероприятиях по патриотическому воспитанию и укреплению общегражданского единства, по поддержке в обществе межнационального мира и согласия</w:t>
            </w:r>
            <w:r>
              <w:rPr>
                <w:rFonts w:ascii="Times New Roman" w:hAnsi="Times New Roman" w:cs="Times New Roman"/>
              </w:rPr>
              <w:t>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F4D80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14E" w:rsidRPr="005F4D80" w:rsidRDefault="0059114E" w:rsidP="005911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Default="00FB76F4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p w:rsidR="001D4F9A" w:rsidRPr="00EA41F2" w:rsidRDefault="001D4F9A" w:rsidP="008441B9">
      <w:pPr>
        <w:pStyle w:val="ConsPlusNormal"/>
        <w:outlineLvl w:val="1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EA41F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ПАСПОРТ</w:t>
            </w: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22631E">
              <w:rPr>
                <w:rFonts w:ascii="Times New Roman" w:hAnsi="Times New Roman" w:cs="Times New Roman"/>
              </w:rPr>
              <w:t xml:space="preserve"> 3</w:t>
            </w:r>
          </w:p>
          <w:p w:rsidR="008441B9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3719">
              <w:rPr>
                <w:rFonts w:ascii="Times New Roman" w:hAnsi="Times New Roman" w:cs="Times New Roman"/>
              </w:rPr>
              <w:t xml:space="preserve">«Обеспечение деятельности </w:t>
            </w:r>
            <w:r w:rsidR="00404D84">
              <w:rPr>
                <w:rFonts w:ascii="Times New Roman" w:hAnsi="Times New Roman" w:cs="Times New Roman"/>
              </w:rPr>
              <w:t>и выполнения функции органа власти и иных структур</w:t>
            </w:r>
            <w:r w:rsidRPr="00AE3719">
              <w:rPr>
                <w:rFonts w:ascii="Times New Roman" w:hAnsi="Times New Roman" w:cs="Times New Roman"/>
              </w:rPr>
              <w:t>»</w:t>
            </w: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8441B9" w:rsidRPr="00EA41F2" w:rsidRDefault="00404D84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 w:rsidRPr="008441B9">
              <w:rPr>
                <w:rFonts w:ascii="Times New Roman" w:hAnsi="Times New Roman" w:cs="Times New Roman"/>
              </w:rPr>
              <w:t>Развитие образования, р</w:t>
            </w:r>
            <w:r>
              <w:rPr>
                <w:rFonts w:ascii="Times New Roman" w:hAnsi="Times New Roman" w:cs="Times New Roman"/>
              </w:rPr>
              <w:t xml:space="preserve">еализация молодежной политики, </w:t>
            </w:r>
            <w:r w:rsidRPr="008441B9">
              <w:rPr>
                <w:rFonts w:ascii="Times New Roman" w:hAnsi="Times New Roman" w:cs="Times New Roman"/>
              </w:rPr>
              <w:t>укрепление гражданского единства в городе Великие Луки»</w:t>
            </w:r>
          </w:p>
        </w:tc>
      </w:tr>
    </w:tbl>
    <w:p w:rsidR="008441B9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p w:rsidR="005E14AB" w:rsidRDefault="005E14AB" w:rsidP="008441B9">
      <w:pPr>
        <w:pStyle w:val="ConsPlusNormal"/>
        <w:jc w:val="both"/>
        <w:rPr>
          <w:rFonts w:ascii="Times New Roman" w:hAnsi="Times New Roman" w:cs="Times New Roman"/>
        </w:rPr>
      </w:pPr>
    </w:p>
    <w:p w:rsidR="005E14AB" w:rsidRPr="00EA41F2" w:rsidRDefault="005E14AB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D4F9A" w:rsidRPr="00EA41F2" w:rsidTr="0074659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1D4F9A" w:rsidRPr="00EA41F2" w:rsidRDefault="001D4F9A" w:rsidP="001D4F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985"/>
        <w:gridCol w:w="850"/>
        <w:gridCol w:w="851"/>
        <w:gridCol w:w="850"/>
        <w:gridCol w:w="851"/>
        <w:gridCol w:w="850"/>
        <w:gridCol w:w="992"/>
      </w:tblGrid>
      <w:tr w:rsidR="001D4F9A" w:rsidRPr="00EA41F2" w:rsidTr="00746593">
        <w:tc>
          <w:tcPr>
            <w:tcW w:w="2405" w:type="dxa"/>
            <w:vMerge w:val="restart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985" w:type="dxa"/>
            <w:vMerge w:val="restart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</w:p>
        </w:tc>
        <w:tc>
          <w:tcPr>
            <w:tcW w:w="5244" w:type="dxa"/>
            <w:gridSpan w:val="6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1D4F9A" w:rsidRPr="00EA41F2" w:rsidTr="00746593">
        <w:tc>
          <w:tcPr>
            <w:tcW w:w="2405" w:type="dxa"/>
            <w:vMerge/>
          </w:tcPr>
          <w:p w:rsidR="001D4F9A" w:rsidRPr="00EA41F2" w:rsidRDefault="001D4F9A" w:rsidP="00746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D4F9A" w:rsidRPr="00EA41F2" w:rsidRDefault="001D4F9A" w:rsidP="0074659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1D4F9A" w:rsidRDefault="001D4F9A" w:rsidP="00746593">
            <w:r>
              <w:rPr>
                <w:rFonts w:ascii="Times New Roman" w:hAnsi="Times New Roman" w:cs="Times New Roman"/>
              </w:rPr>
              <w:t>2026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0" w:type="dxa"/>
          </w:tcPr>
          <w:p w:rsidR="001D4F9A" w:rsidRDefault="001D4F9A" w:rsidP="00746593">
            <w:r>
              <w:rPr>
                <w:rFonts w:ascii="Times New Roman" w:hAnsi="Times New Roman" w:cs="Times New Roman"/>
              </w:rPr>
              <w:t>2027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1" w:type="dxa"/>
          </w:tcPr>
          <w:p w:rsidR="001D4F9A" w:rsidRDefault="001D4F9A" w:rsidP="00746593">
            <w:r>
              <w:rPr>
                <w:rFonts w:ascii="Times New Roman" w:hAnsi="Times New Roman" w:cs="Times New Roman"/>
              </w:rPr>
              <w:t>2028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0" w:type="dxa"/>
          </w:tcPr>
          <w:p w:rsidR="001D4F9A" w:rsidRDefault="001D4F9A" w:rsidP="00746593">
            <w:r>
              <w:rPr>
                <w:rFonts w:ascii="Times New Roman" w:hAnsi="Times New Roman" w:cs="Times New Roman"/>
              </w:rPr>
              <w:t>2029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</w:tcPr>
          <w:p w:rsidR="001D4F9A" w:rsidRDefault="001D4F9A" w:rsidP="00746593">
            <w:r>
              <w:rPr>
                <w:rFonts w:ascii="Times New Roman" w:hAnsi="Times New Roman" w:cs="Times New Roman"/>
              </w:rPr>
              <w:t>2030</w:t>
            </w:r>
            <w:r w:rsidRPr="000B4196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1D4F9A" w:rsidRPr="00EA41F2" w:rsidTr="00746593">
        <w:tc>
          <w:tcPr>
            <w:tcW w:w="2405" w:type="dxa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D4F9A" w:rsidRPr="00DA5606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D4F9A" w:rsidRPr="00DA5606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D4F9A" w:rsidRPr="00DA5606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D4F9A" w:rsidRPr="00DA5606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D4F9A" w:rsidRPr="00EA41F2" w:rsidTr="00746593">
        <w:tc>
          <w:tcPr>
            <w:tcW w:w="2405" w:type="dxa"/>
          </w:tcPr>
          <w:p w:rsidR="001D4F9A" w:rsidRPr="00CA1FCD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1017">
              <w:rPr>
                <w:rFonts w:ascii="Times New Roman" w:hAnsi="Times New Roman" w:cs="Times New Roman"/>
              </w:rPr>
              <w:t>Своевременное и качественное выполнение мероприятий по обеспечению условий реализации муниципальной программы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Pr="00901999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Pr="00901999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Pr="00901999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1999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Default="001D4F9A" w:rsidP="00746593">
            <w:r w:rsidRPr="003651D2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Default="001D4F9A" w:rsidP="00746593">
            <w:r w:rsidRPr="003651D2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Default="001D4F9A" w:rsidP="00746593">
            <w:r w:rsidRPr="003651D2"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9A" w:rsidRDefault="001D4F9A" w:rsidP="00746593">
            <w:r w:rsidRPr="003651D2">
              <w:rPr>
                <w:rFonts w:ascii="Times New Roman" w:hAnsi="Times New Roman" w:cs="Times New Roman"/>
              </w:rPr>
              <w:t>не менее 90</w:t>
            </w:r>
          </w:p>
        </w:tc>
      </w:tr>
    </w:tbl>
    <w:p w:rsidR="006F0A1A" w:rsidRDefault="006F0A1A" w:rsidP="0077364B">
      <w:pPr>
        <w:pStyle w:val="ConsPlusNormal"/>
        <w:outlineLvl w:val="1"/>
        <w:rPr>
          <w:rFonts w:ascii="Times New Roman" w:hAnsi="Times New Roman" w:cs="Times New Roman"/>
        </w:rPr>
      </w:pPr>
    </w:p>
    <w:p w:rsidR="009176D7" w:rsidRDefault="009176D7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1D4F9A" w:rsidRDefault="001D4F9A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1D4F9A" w:rsidRDefault="001D4F9A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6F0A1A" w:rsidRPr="0077364B" w:rsidRDefault="006F0A1A" w:rsidP="006F0A1A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77364B">
        <w:rPr>
          <w:rFonts w:ascii="Times New Roman" w:hAnsi="Times New Roman" w:cs="Times New Roman"/>
          <w:b/>
          <w:sz w:val="24"/>
        </w:rPr>
        <w:lastRenderedPageBreak/>
        <w:t>Раздел 5. Сведения о финансировании структурных элементов муниципальной программы.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550"/>
            <w:bookmarkEnd w:id="4"/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FB76F4" w:rsidRPr="00EA41F2" w:rsidRDefault="00FB76F4" w:rsidP="003973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программы</w:t>
            </w:r>
          </w:p>
          <w:p w:rsidR="00FB76F4" w:rsidRPr="005E14AB" w:rsidRDefault="0077364B" w:rsidP="007736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AB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образования, реализация молодежной политики, укрепление гражданского единства в городе Великие Луки» 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274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296335" w:rsidRPr="00EA41F2" w:rsidTr="00832618">
        <w:tc>
          <w:tcPr>
            <w:tcW w:w="562" w:type="dxa"/>
            <w:vMerge w:val="restart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274" w:type="dxa"/>
            <w:vMerge w:val="restart"/>
          </w:tcPr>
          <w:p w:rsidR="00296335" w:rsidRPr="00EA41F2" w:rsidRDefault="00296335" w:rsidP="0039734E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6095" w:type="dxa"/>
            <w:gridSpan w:val="7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296335" w:rsidRPr="00EA41F2" w:rsidTr="00832618">
        <w:tc>
          <w:tcPr>
            <w:tcW w:w="562" w:type="dxa"/>
            <w:vMerge/>
          </w:tcPr>
          <w:p w:rsidR="00296335" w:rsidRPr="00EA41F2" w:rsidRDefault="00296335" w:rsidP="002963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vMerge/>
          </w:tcPr>
          <w:p w:rsidR="00296335" w:rsidRPr="00EA41F2" w:rsidRDefault="00296335" w:rsidP="002963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96335" w:rsidRPr="00EA41F2" w:rsidRDefault="00296335" w:rsidP="002963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96335" w:rsidRPr="00EA41F2" w:rsidRDefault="00296335" w:rsidP="002963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296335" w:rsidRPr="00EA41F2" w:rsidRDefault="00296335" w:rsidP="002963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г.</w:t>
            </w:r>
          </w:p>
        </w:tc>
        <w:tc>
          <w:tcPr>
            <w:tcW w:w="851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296335" w:rsidRDefault="00296335" w:rsidP="00296335"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027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2028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0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296335" w:rsidRDefault="00296335" w:rsidP="0029633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2030 </w:t>
            </w:r>
            <w:r w:rsidRPr="00D44317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296335" w:rsidRPr="00EA41F2" w:rsidTr="00832618">
        <w:trPr>
          <w:trHeight w:val="95"/>
        </w:trPr>
        <w:tc>
          <w:tcPr>
            <w:tcW w:w="562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96335" w:rsidRPr="00EA41F2" w:rsidRDefault="00296335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296335" w:rsidRPr="00EA41F2" w:rsidRDefault="00296335" w:rsidP="0029633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96335" w:rsidRPr="00383FD0" w:rsidTr="00832618">
        <w:tc>
          <w:tcPr>
            <w:tcW w:w="562" w:type="dxa"/>
          </w:tcPr>
          <w:p w:rsidR="00296335" w:rsidRPr="00383FD0" w:rsidRDefault="00296335" w:rsidP="0039734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74" w:type="dxa"/>
          </w:tcPr>
          <w:p w:rsidR="00296335" w:rsidRPr="00383FD0" w:rsidRDefault="00296335" w:rsidP="00383FD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Региональный проект 1 «</w:t>
            </w:r>
            <w:r w:rsidR="00383FD0" w:rsidRPr="00383FD0">
              <w:rPr>
                <w:rFonts w:ascii="Times New Roman" w:hAnsi="Times New Roman" w:cs="Times New Roman"/>
                <w:sz w:val="18"/>
                <w:szCs w:val="18"/>
              </w:rPr>
              <w:t>Патриотическое воспитание</w:t>
            </w:r>
            <w:r w:rsidR="0074508B">
              <w:rPr>
                <w:rFonts w:ascii="Times New Roman" w:hAnsi="Times New Roman" w:cs="Times New Roman"/>
                <w:sz w:val="18"/>
                <w:szCs w:val="18"/>
              </w:rPr>
              <w:t xml:space="preserve"> граждан Российской Федерации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96335" w:rsidRPr="00870346" w:rsidRDefault="00383FD0" w:rsidP="0039734E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24972,0</w:t>
            </w:r>
          </w:p>
        </w:tc>
        <w:tc>
          <w:tcPr>
            <w:tcW w:w="850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1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0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1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0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1" w:type="dxa"/>
          </w:tcPr>
          <w:p w:rsidR="00296335" w:rsidRPr="00EB05E6" w:rsidRDefault="00DE7002" w:rsidP="0039734E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</w:tr>
      <w:tr w:rsidR="00DE7002" w:rsidRPr="00383FD0" w:rsidTr="00832618">
        <w:tc>
          <w:tcPr>
            <w:tcW w:w="562" w:type="dxa"/>
          </w:tcPr>
          <w:p w:rsidR="00DE7002" w:rsidRPr="00383FD0" w:rsidRDefault="00DE7002" w:rsidP="00DE7002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</w:tcPr>
          <w:p w:rsidR="00DE7002" w:rsidRPr="00383FD0" w:rsidRDefault="00DE7002" w:rsidP="00DE70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ИТОГО региональные проекты</w:t>
            </w:r>
          </w:p>
        </w:tc>
        <w:tc>
          <w:tcPr>
            <w:tcW w:w="1276" w:type="dxa"/>
          </w:tcPr>
          <w:p w:rsidR="00DE7002" w:rsidRPr="0087034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24972,0</w:t>
            </w:r>
          </w:p>
        </w:tc>
        <w:tc>
          <w:tcPr>
            <w:tcW w:w="850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1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0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1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0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  <w:tc>
          <w:tcPr>
            <w:tcW w:w="851" w:type="dxa"/>
          </w:tcPr>
          <w:p w:rsidR="00DE7002" w:rsidRPr="00EB05E6" w:rsidRDefault="00DE7002" w:rsidP="00DE7002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4162,0</w:t>
            </w:r>
          </w:p>
        </w:tc>
      </w:tr>
      <w:tr w:rsidR="00EB05E6" w:rsidRPr="00383FD0" w:rsidTr="00832618">
        <w:tc>
          <w:tcPr>
            <w:tcW w:w="562" w:type="dxa"/>
            <w:vMerge w:val="restart"/>
          </w:tcPr>
          <w:p w:rsidR="00EB05E6" w:rsidRPr="00383FD0" w:rsidRDefault="00EB05E6" w:rsidP="00EB05E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74" w:type="dxa"/>
            <w:vMerge w:val="restart"/>
          </w:tcPr>
          <w:p w:rsid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  <w:p w:rsidR="00EB05E6" w:rsidRPr="00383FD0" w:rsidRDefault="00EB05E6" w:rsidP="00EB05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 «Обеспечение деятельности системы образования города Великие Луки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</w:tcPr>
          <w:p w:rsidR="00EB05E6" w:rsidRPr="0087034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</w:tc>
        <w:tc>
          <w:tcPr>
            <w:tcW w:w="992" w:type="dxa"/>
          </w:tcPr>
          <w:p w:rsidR="00EB05E6" w:rsidRPr="00EB05E6" w:rsidRDefault="005E14AB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11235267,4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2202718,9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1806509,7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1806509,7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1806509,7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1806509,7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1806509,7</w:t>
            </w:r>
          </w:p>
        </w:tc>
      </w:tr>
      <w:tr w:rsidR="00EB05E6" w:rsidRPr="00383FD0" w:rsidTr="00832618">
        <w:tc>
          <w:tcPr>
            <w:tcW w:w="562" w:type="dxa"/>
            <w:vMerge/>
          </w:tcPr>
          <w:p w:rsidR="00EB05E6" w:rsidRPr="00383FD0" w:rsidRDefault="00EB05E6" w:rsidP="00EB05E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EB05E6" w:rsidRPr="00383FD0" w:rsidRDefault="00EB05E6" w:rsidP="00EB05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05E6" w:rsidRPr="00DE7002" w:rsidRDefault="00EB05E6" w:rsidP="00EB0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3479071,1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701695,6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</w:tr>
      <w:tr w:rsidR="00EB05E6" w:rsidRPr="00383FD0" w:rsidTr="00832618">
        <w:tc>
          <w:tcPr>
            <w:tcW w:w="562" w:type="dxa"/>
            <w:vMerge/>
          </w:tcPr>
          <w:p w:rsidR="00EB05E6" w:rsidRPr="00383FD0" w:rsidRDefault="00EB05E6" w:rsidP="00EB05E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EB05E6" w:rsidRPr="00383FD0" w:rsidRDefault="00EB05E6" w:rsidP="00EB05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05E6" w:rsidRPr="00DE7002" w:rsidRDefault="00EB05E6" w:rsidP="00EB0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5807620,7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1176260,7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926272,0</w:t>
            </w:r>
          </w:p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926272,0</w:t>
            </w:r>
          </w:p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926272,0</w:t>
            </w:r>
          </w:p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926272,0</w:t>
            </w:r>
          </w:p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926272,0</w:t>
            </w:r>
          </w:p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05E6" w:rsidRPr="00383FD0" w:rsidTr="00832618">
        <w:tc>
          <w:tcPr>
            <w:tcW w:w="562" w:type="dxa"/>
            <w:vMerge/>
          </w:tcPr>
          <w:p w:rsidR="00EB05E6" w:rsidRPr="00383FD0" w:rsidRDefault="00EB05E6" w:rsidP="00EB05E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EB05E6" w:rsidRPr="00383FD0" w:rsidRDefault="00EB05E6" w:rsidP="00EB05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05E6" w:rsidRPr="00DE7002" w:rsidRDefault="00EB05E6" w:rsidP="00EB0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621522,0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</w:tr>
      <w:tr w:rsidR="00EB05E6" w:rsidRPr="00383FD0" w:rsidTr="00832618">
        <w:tc>
          <w:tcPr>
            <w:tcW w:w="562" w:type="dxa"/>
            <w:vMerge/>
          </w:tcPr>
          <w:p w:rsidR="00EB05E6" w:rsidRPr="00383FD0" w:rsidRDefault="00EB05E6" w:rsidP="00EB05E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EB05E6" w:rsidRPr="00383FD0" w:rsidRDefault="00EB05E6" w:rsidP="00EB05E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B05E6" w:rsidRPr="00DE7002" w:rsidRDefault="00EB05E6" w:rsidP="00EB05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b/>
                <w:sz w:val="16"/>
                <w:szCs w:val="16"/>
              </w:rPr>
              <w:t>1327053,6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0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EB05E6" w:rsidRPr="00EB05E6" w:rsidRDefault="00EB05E6" w:rsidP="00EB05E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</w:tr>
      <w:tr w:rsidR="005E14AB" w:rsidRPr="00383FD0" w:rsidTr="00832618">
        <w:tc>
          <w:tcPr>
            <w:tcW w:w="562" w:type="dxa"/>
            <w:vMerge w:val="restart"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74" w:type="dxa"/>
            <w:vMerge w:val="restart"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«Реализация молодежной политики и патриотического воспитания граждан</w:t>
            </w:r>
            <w:r w:rsidR="0074508B">
              <w:rPr>
                <w:rFonts w:ascii="Times New Roman" w:hAnsi="Times New Roman" w:cs="Times New Roman"/>
                <w:sz w:val="18"/>
                <w:szCs w:val="18"/>
              </w:rPr>
              <w:t xml:space="preserve"> города Великие Луки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</w:tc>
        <w:tc>
          <w:tcPr>
            <w:tcW w:w="1276" w:type="dxa"/>
          </w:tcPr>
          <w:p w:rsidR="005E14AB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  <w:p w:rsidR="005E14AB" w:rsidRPr="0087034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34351,8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5725,3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5725,3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5725,3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5725,3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5725,3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5725,3</w:t>
            </w:r>
          </w:p>
        </w:tc>
      </w:tr>
      <w:tr w:rsidR="005E14AB" w:rsidRPr="00383FD0" w:rsidTr="00832618"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14AB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33751,8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4AB" w:rsidRPr="00383FD0" w:rsidTr="00832618"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14AB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600,0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  <w:tr w:rsidR="00F71837" w:rsidRPr="00383FD0" w:rsidTr="00832618">
        <w:trPr>
          <w:trHeight w:val="357"/>
        </w:trPr>
        <w:tc>
          <w:tcPr>
            <w:tcW w:w="562" w:type="dxa"/>
            <w:vMerge w:val="restart"/>
          </w:tcPr>
          <w:p w:rsidR="00F71837" w:rsidRPr="00383FD0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74" w:type="dxa"/>
            <w:vMerge w:val="restart"/>
          </w:tcPr>
          <w:p w:rsidR="00F71837" w:rsidRPr="00383FD0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Комплекс процессных мероприятий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«Обеспечение деятельности и выполнения функций органа власти и иных 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руктур» </w:t>
            </w:r>
          </w:p>
        </w:tc>
        <w:tc>
          <w:tcPr>
            <w:tcW w:w="1276" w:type="dxa"/>
          </w:tcPr>
          <w:p w:rsid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  <w:p w:rsidR="00F71837" w:rsidRPr="00870346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388855,8</w:t>
            </w:r>
          </w:p>
        </w:tc>
        <w:tc>
          <w:tcPr>
            <w:tcW w:w="850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64809,3</w:t>
            </w:r>
          </w:p>
        </w:tc>
        <w:tc>
          <w:tcPr>
            <w:tcW w:w="851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64809,3</w:t>
            </w:r>
          </w:p>
        </w:tc>
        <w:tc>
          <w:tcPr>
            <w:tcW w:w="850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64809,3</w:t>
            </w:r>
          </w:p>
        </w:tc>
        <w:tc>
          <w:tcPr>
            <w:tcW w:w="851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64809,3</w:t>
            </w:r>
          </w:p>
        </w:tc>
        <w:tc>
          <w:tcPr>
            <w:tcW w:w="850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64809,3</w:t>
            </w:r>
          </w:p>
        </w:tc>
        <w:tc>
          <w:tcPr>
            <w:tcW w:w="851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64809,3</w:t>
            </w:r>
          </w:p>
        </w:tc>
      </w:tr>
      <w:tr w:rsidR="00F71837" w:rsidRPr="00383FD0" w:rsidTr="00832618">
        <w:trPr>
          <w:trHeight w:val="357"/>
        </w:trPr>
        <w:tc>
          <w:tcPr>
            <w:tcW w:w="562" w:type="dxa"/>
            <w:vMerge/>
          </w:tcPr>
          <w:p w:rsid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F71837" w:rsidRPr="00383FD0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  <w:p w:rsid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77D7" w:rsidRPr="00383FD0" w:rsidRDefault="00D177D7" w:rsidP="00F718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b/>
                <w:sz w:val="16"/>
                <w:szCs w:val="16"/>
              </w:rPr>
              <w:t>388855,8</w:t>
            </w:r>
          </w:p>
        </w:tc>
        <w:tc>
          <w:tcPr>
            <w:tcW w:w="850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71837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  <w:p w:rsidR="00F71837" w:rsidRPr="00F71837" w:rsidRDefault="00F71837" w:rsidP="00F7183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4AB" w:rsidRPr="00383FD0" w:rsidTr="00832618">
        <w:trPr>
          <w:trHeight w:val="357"/>
        </w:trPr>
        <w:tc>
          <w:tcPr>
            <w:tcW w:w="562" w:type="dxa"/>
            <w:vMerge w:val="restart"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 w:val="restart"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 xml:space="preserve">ИТОГО комплексы процессных мероприятий </w:t>
            </w:r>
          </w:p>
        </w:tc>
        <w:tc>
          <w:tcPr>
            <w:tcW w:w="1276" w:type="dxa"/>
          </w:tcPr>
          <w:p w:rsidR="005E14AB" w:rsidRPr="00870346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ВСЕГО, в том числе</w:t>
            </w:r>
          </w:p>
        </w:tc>
        <w:tc>
          <w:tcPr>
            <w:tcW w:w="992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11658475,0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2273253,5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1877044,3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1877044,3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1877044,3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1877044,3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1877044,3</w:t>
            </w:r>
          </w:p>
        </w:tc>
      </w:tr>
      <w:tr w:rsidR="005E14AB" w:rsidRPr="00383FD0" w:rsidTr="00832618">
        <w:trPr>
          <w:trHeight w:val="357"/>
        </w:trPr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14AB" w:rsidRPr="00DE7002" w:rsidRDefault="005E14AB" w:rsidP="005E1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3901678,7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772130,2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</w:tr>
      <w:tr w:rsidR="005E14AB" w:rsidRPr="00383FD0" w:rsidTr="00832618">
        <w:trPr>
          <w:trHeight w:val="357"/>
        </w:trPr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14AB" w:rsidRPr="00DE7002" w:rsidRDefault="005E14AB" w:rsidP="005E1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5808220,7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1176360,7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</w:tr>
      <w:tr w:rsidR="005E14AB" w:rsidRPr="00383FD0" w:rsidTr="00832618">
        <w:trPr>
          <w:trHeight w:val="357"/>
        </w:trPr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14AB" w:rsidRPr="00DE7002" w:rsidRDefault="005E14AB" w:rsidP="005E1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b/>
                <w:sz w:val="16"/>
                <w:szCs w:val="16"/>
              </w:rPr>
              <w:t>621522,0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103587,0</w:t>
            </w:r>
          </w:p>
        </w:tc>
      </w:tr>
      <w:tr w:rsidR="005E14AB" w:rsidRPr="00383FD0" w:rsidTr="00832618">
        <w:trPr>
          <w:trHeight w:val="357"/>
        </w:trPr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4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E14AB" w:rsidRPr="00DE7002" w:rsidRDefault="005E14AB" w:rsidP="005E14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E7002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b/>
                <w:sz w:val="16"/>
                <w:szCs w:val="16"/>
              </w:rPr>
              <w:t>1327053,6</w:t>
            </w: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177D7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  <w:p w:rsidR="005E14AB" w:rsidRPr="00D177D7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14AB" w:rsidRPr="00383FD0" w:rsidTr="00832618">
        <w:tc>
          <w:tcPr>
            <w:tcW w:w="562" w:type="dxa"/>
            <w:vMerge w:val="restart"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5E14AB" w:rsidRPr="00870346" w:rsidRDefault="005E14AB" w:rsidP="005E14A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0346">
              <w:rPr>
                <w:rFonts w:ascii="Times New Roman" w:hAnsi="Times New Roman" w:cs="Times New Roman"/>
                <w:b/>
                <w:sz w:val="18"/>
                <w:szCs w:val="18"/>
              </w:rPr>
              <w:t>Всего по муниципальной программе, в том числе:</w:t>
            </w: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11683447,0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2277415,5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1881206,3</w:t>
            </w:r>
          </w:p>
        </w:tc>
      </w:tr>
      <w:tr w:rsidR="005E14AB" w:rsidRPr="00383FD0" w:rsidTr="00832618"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5E14AB" w:rsidRPr="00383FD0" w:rsidRDefault="005E14AB" w:rsidP="005E1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3901678,7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772130,2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</w:tr>
      <w:tr w:rsidR="005E14AB" w:rsidRPr="00383FD0" w:rsidTr="00832618"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5E14AB" w:rsidRPr="00383FD0" w:rsidRDefault="005E14AB" w:rsidP="005E1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5808220,7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1176360,7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926372,0</w:t>
            </w:r>
          </w:p>
        </w:tc>
      </w:tr>
      <w:tr w:rsidR="005E14AB" w:rsidRPr="00383FD0" w:rsidTr="00832618"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5E14AB" w:rsidRDefault="005E14AB" w:rsidP="005E1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646494,0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107749,0</w:t>
            </w:r>
          </w:p>
        </w:tc>
      </w:tr>
      <w:tr w:rsidR="005E14AB" w:rsidRPr="00383FD0" w:rsidTr="00832618">
        <w:tc>
          <w:tcPr>
            <w:tcW w:w="562" w:type="dxa"/>
            <w:vMerge/>
          </w:tcPr>
          <w:p w:rsidR="005E14AB" w:rsidRPr="00383FD0" w:rsidRDefault="005E14AB" w:rsidP="005E14A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50" w:type="dxa"/>
            <w:gridSpan w:val="2"/>
          </w:tcPr>
          <w:p w:rsidR="005E14AB" w:rsidRDefault="005E14AB" w:rsidP="005E1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3FD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992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1327053,6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0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51" w:type="dxa"/>
          </w:tcPr>
          <w:p w:rsidR="005E14AB" w:rsidRPr="00EB05E6" w:rsidRDefault="005E14AB" w:rsidP="005E14A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EB05E6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</w:tr>
    </w:tbl>
    <w:p w:rsidR="00FB76F4" w:rsidRPr="00383FD0" w:rsidRDefault="00FB76F4" w:rsidP="00FB76F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069B9" w:rsidRDefault="006069B9"/>
    <w:sectPr w:rsidR="0060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E60DF"/>
    <w:multiLevelType w:val="hybridMultilevel"/>
    <w:tmpl w:val="375E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D2FB9"/>
    <w:multiLevelType w:val="hybridMultilevel"/>
    <w:tmpl w:val="0C9A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F4"/>
    <w:rsid w:val="00012A8D"/>
    <w:rsid w:val="00020887"/>
    <w:rsid w:val="00057A17"/>
    <w:rsid w:val="000803F1"/>
    <w:rsid w:val="00092747"/>
    <w:rsid w:val="00097B7C"/>
    <w:rsid w:val="000A4AB4"/>
    <w:rsid w:val="000B061D"/>
    <w:rsid w:val="000D0FD9"/>
    <w:rsid w:val="000D33D3"/>
    <w:rsid w:val="000D3EB2"/>
    <w:rsid w:val="0015749E"/>
    <w:rsid w:val="001957AF"/>
    <w:rsid w:val="001A0578"/>
    <w:rsid w:val="001B5A37"/>
    <w:rsid w:val="001C0118"/>
    <w:rsid w:val="001C10F1"/>
    <w:rsid w:val="001C3FB0"/>
    <w:rsid w:val="001D4F9A"/>
    <w:rsid w:val="001D50EE"/>
    <w:rsid w:val="001E4B1E"/>
    <w:rsid w:val="001F1017"/>
    <w:rsid w:val="001F487D"/>
    <w:rsid w:val="00211C8E"/>
    <w:rsid w:val="00211CE5"/>
    <w:rsid w:val="0022631E"/>
    <w:rsid w:val="00226333"/>
    <w:rsid w:val="00235600"/>
    <w:rsid w:val="002603EB"/>
    <w:rsid w:val="00270058"/>
    <w:rsid w:val="00280991"/>
    <w:rsid w:val="00283B95"/>
    <w:rsid w:val="00296335"/>
    <w:rsid w:val="002C603E"/>
    <w:rsid w:val="003014A8"/>
    <w:rsid w:val="00306737"/>
    <w:rsid w:val="0030715D"/>
    <w:rsid w:val="00314CB4"/>
    <w:rsid w:val="003175ED"/>
    <w:rsid w:val="00361C88"/>
    <w:rsid w:val="00383FD0"/>
    <w:rsid w:val="00395B9A"/>
    <w:rsid w:val="0039734E"/>
    <w:rsid w:val="003B65F8"/>
    <w:rsid w:val="00404D84"/>
    <w:rsid w:val="0045513F"/>
    <w:rsid w:val="00463AEA"/>
    <w:rsid w:val="00466CF2"/>
    <w:rsid w:val="00494564"/>
    <w:rsid w:val="004A2FA6"/>
    <w:rsid w:val="00520139"/>
    <w:rsid w:val="00547187"/>
    <w:rsid w:val="00572FCC"/>
    <w:rsid w:val="0059114E"/>
    <w:rsid w:val="005A1540"/>
    <w:rsid w:val="005B227B"/>
    <w:rsid w:val="005B5E6B"/>
    <w:rsid w:val="005B5F72"/>
    <w:rsid w:val="005C0ADF"/>
    <w:rsid w:val="005C4642"/>
    <w:rsid w:val="005D2A80"/>
    <w:rsid w:val="005D6603"/>
    <w:rsid w:val="005E14AB"/>
    <w:rsid w:val="005F1013"/>
    <w:rsid w:val="005F4D80"/>
    <w:rsid w:val="006069B9"/>
    <w:rsid w:val="00610090"/>
    <w:rsid w:val="00641A5B"/>
    <w:rsid w:val="00645C63"/>
    <w:rsid w:val="006510DA"/>
    <w:rsid w:val="0068537B"/>
    <w:rsid w:val="006A38A6"/>
    <w:rsid w:val="006A52DE"/>
    <w:rsid w:val="006D289B"/>
    <w:rsid w:val="006E76EB"/>
    <w:rsid w:val="006F0A1A"/>
    <w:rsid w:val="006F5341"/>
    <w:rsid w:val="00701262"/>
    <w:rsid w:val="00720BA0"/>
    <w:rsid w:val="00740DD2"/>
    <w:rsid w:val="0074508B"/>
    <w:rsid w:val="00746593"/>
    <w:rsid w:val="00747A25"/>
    <w:rsid w:val="007565FE"/>
    <w:rsid w:val="0075750F"/>
    <w:rsid w:val="0077364B"/>
    <w:rsid w:val="00774F28"/>
    <w:rsid w:val="007853AF"/>
    <w:rsid w:val="007C5208"/>
    <w:rsid w:val="007D665A"/>
    <w:rsid w:val="007E2527"/>
    <w:rsid w:val="007E3E5A"/>
    <w:rsid w:val="007E578B"/>
    <w:rsid w:val="00802D0E"/>
    <w:rsid w:val="00805B8B"/>
    <w:rsid w:val="0080796A"/>
    <w:rsid w:val="00810397"/>
    <w:rsid w:val="00826ABA"/>
    <w:rsid w:val="00832618"/>
    <w:rsid w:val="008441B9"/>
    <w:rsid w:val="00853898"/>
    <w:rsid w:val="008574BF"/>
    <w:rsid w:val="00870346"/>
    <w:rsid w:val="00872D17"/>
    <w:rsid w:val="008A0C83"/>
    <w:rsid w:val="008A67A4"/>
    <w:rsid w:val="00901999"/>
    <w:rsid w:val="009176D7"/>
    <w:rsid w:val="009602E3"/>
    <w:rsid w:val="009706FC"/>
    <w:rsid w:val="00974AD2"/>
    <w:rsid w:val="00981264"/>
    <w:rsid w:val="009B155A"/>
    <w:rsid w:val="009E7F13"/>
    <w:rsid w:val="009F1193"/>
    <w:rsid w:val="00A04AE8"/>
    <w:rsid w:val="00A10E09"/>
    <w:rsid w:val="00A34017"/>
    <w:rsid w:val="00A55E95"/>
    <w:rsid w:val="00A73CE0"/>
    <w:rsid w:val="00A84C71"/>
    <w:rsid w:val="00AA45A2"/>
    <w:rsid w:val="00AA5325"/>
    <w:rsid w:val="00AC121F"/>
    <w:rsid w:val="00AD26D7"/>
    <w:rsid w:val="00AE3719"/>
    <w:rsid w:val="00AF501B"/>
    <w:rsid w:val="00B937E7"/>
    <w:rsid w:val="00B9600C"/>
    <w:rsid w:val="00BA2C6F"/>
    <w:rsid w:val="00BD1B93"/>
    <w:rsid w:val="00BE5E7B"/>
    <w:rsid w:val="00BE7D7B"/>
    <w:rsid w:val="00C52B20"/>
    <w:rsid w:val="00C537C3"/>
    <w:rsid w:val="00C826D4"/>
    <w:rsid w:val="00CA099F"/>
    <w:rsid w:val="00CA1FCD"/>
    <w:rsid w:val="00CB2C33"/>
    <w:rsid w:val="00CC6539"/>
    <w:rsid w:val="00CD34B4"/>
    <w:rsid w:val="00D177D7"/>
    <w:rsid w:val="00D21BCC"/>
    <w:rsid w:val="00D4763A"/>
    <w:rsid w:val="00D53416"/>
    <w:rsid w:val="00D53B7E"/>
    <w:rsid w:val="00D86769"/>
    <w:rsid w:val="00D9034D"/>
    <w:rsid w:val="00D94454"/>
    <w:rsid w:val="00D944D1"/>
    <w:rsid w:val="00DB5217"/>
    <w:rsid w:val="00DB7D3B"/>
    <w:rsid w:val="00DC1DDC"/>
    <w:rsid w:val="00DC5CE4"/>
    <w:rsid w:val="00DC7D26"/>
    <w:rsid w:val="00DE7002"/>
    <w:rsid w:val="00E523CD"/>
    <w:rsid w:val="00EB05E6"/>
    <w:rsid w:val="00EC0390"/>
    <w:rsid w:val="00EF4B55"/>
    <w:rsid w:val="00F71837"/>
    <w:rsid w:val="00F72262"/>
    <w:rsid w:val="00FA5D14"/>
    <w:rsid w:val="00FB76F4"/>
    <w:rsid w:val="00FC54B9"/>
    <w:rsid w:val="00FC5507"/>
    <w:rsid w:val="00FF1051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4D66"/>
  <w15:chartTrackingRefBased/>
  <w15:docId w15:val="{2D6BAF43-AD95-4889-BF02-E99FBA2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F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10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6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10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E5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474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8015&amp;date=11.09.2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10679&amp;date=11.09.2024&amp;dst=100015&amp;field=1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19308&amp;date=11.09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89271&amp;date=11.09.2024&amp;dst=10001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478&amp;date=11.09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4BDBA-FEED-4B7C-8340-973DB947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25</Pages>
  <Words>6251</Words>
  <Characters>35637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210224</cp:lastModifiedBy>
  <cp:revision>63</cp:revision>
  <cp:lastPrinted>2024-11-07T12:05:00Z</cp:lastPrinted>
  <dcterms:created xsi:type="dcterms:W3CDTF">2024-10-02T19:41:00Z</dcterms:created>
  <dcterms:modified xsi:type="dcterms:W3CDTF">2024-11-11T08:41:00Z</dcterms:modified>
</cp:coreProperties>
</file>