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F796" w14:textId="7E9FC721" w:rsidR="00A01422" w:rsidRDefault="00185BA0" w:rsidP="00B927A1">
      <w:pPr>
        <w:ind w:left="424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A8A80D" wp14:editId="582AD7A5">
                <wp:simplePos x="0" y="0"/>
                <wp:positionH relativeFrom="column">
                  <wp:posOffset>4600575</wp:posOffset>
                </wp:positionH>
                <wp:positionV relativeFrom="paragraph">
                  <wp:posOffset>181610</wp:posOffset>
                </wp:positionV>
                <wp:extent cx="1600200" cy="54483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21B14" w14:textId="77777777" w:rsidR="00A01422" w:rsidRPr="001806B2" w:rsidRDefault="00A01422" w:rsidP="002459AB">
                            <w:pPr>
                              <w:ind w:right="392"/>
                              <w:jc w:val="right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A8A80D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62.25pt;margin-top:14.3pt;width:126pt;height:4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" stroked="f">
                <v:textbox>
                  <w:txbxContent>
                    <w:p w14:paraId="41D21B14" w14:textId="77777777" w:rsidR="00A01422" w:rsidRPr="001806B2" w:rsidRDefault="00A01422" w:rsidP="002459AB">
                      <w:pPr>
                        <w:ind w:right="392"/>
                        <w:jc w:val="right"/>
                      </w:pPr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inline distT="0" distB="0" distL="0" distR="0" wp14:anchorId="6F43F6F4" wp14:editId="6B1F39D1">
            <wp:extent cx="428625" cy="514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F1B3F" w14:textId="77777777" w:rsidR="00A01422" w:rsidRDefault="00A01422" w:rsidP="00B927A1">
      <w:pPr>
        <w:jc w:val="center"/>
      </w:pPr>
    </w:p>
    <w:p w14:paraId="0FF50CFE" w14:textId="77777777" w:rsidR="00A01422" w:rsidRPr="002459AB" w:rsidRDefault="00A01422" w:rsidP="00B927A1">
      <w:pPr>
        <w:jc w:val="center"/>
        <w:rPr>
          <w:sz w:val="26"/>
          <w:szCs w:val="26"/>
        </w:rPr>
      </w:pPr>
      <w:r w:rsidRPr="002459AB">
        <w:rPr>
          <w:sz w:val="26"/>
          <w:szCs w:val="26"/>
        </w:rPr>
        <w:t>ПСКОВСКАЯ ОБЛАСТЬ</w:t>
      </w:r>
    </w:p>
    <w:p w14:paraId="47001C3A" w14:textId="77777777" w:rsidR="00A01422" w:rsidRPr="002459AB" w:rsidRDefault="00A01422" w:rsidP="00B927A1">
      <w:pPr>
        <w:jc w:val="center"/>
        <w:rPr>
          <w:sz w:val="26"/>
          <w:szCs w:val="26"/>
        </w:rPr>
      </w:pPr>
    </w:p>
    <w:p w14:paraId="6A47C07F" w14:textId="77777777" w:rsidR="00A01422" w:rsidRPr="002459AB" w:rsidRDefault="00A01422" w:rsidP="00B927A1">
      <w:pPr>
        <w:jc w:val="center"/>
        <w:rPr>
          <w:sz w:val="26"/>
          <w:szCs w:val="26"/>
        </w:rPr>
      </w:pPr>
      <w:r w:rsidRPr="002459AB">
        <w:rPr>
          <w:sz w:val="26"/>
          <w:szCs w:val="26"/>
        </w:rPr>
        <w:t>АДМИНИСТРАЦИЯ ГОРОДА ВЕЛИКИЕ ЛУКИ</w:t>
      </w:r>
    </w:p>
    <w:p w14:paraId="5DB0C9C3" w14:textId="77777777" w:rsidR="00A01422" w:rsidRPr="002459AB" w:rsidRDefault="00A01422" w:rsidP="00B927A1">
      <w:pPr>
        <w:pStyle w:val="1"/>
        <w:jc w:val="center"/>
        <w:rPr>
          <w:sz w:val="26"/>
          <w:szCs w:val="26"/>
        </w:rPr>
      </w:pPr>
    </w:p>
    <w:p w14:paraId="623920D1" w14:textId="77777777" w:rsidR="00A01422" w:rsidRPr="002459AB" w:rsidRDefault="00A01422" w:rsidP="00B927A1">
      <w:pPr>
        <w:pStyle w:val="1"/>
        <w:jc w:val="center"/>
        <w:rPr>
          <w:b/>
          <w:sz w:val="26"/>
          <w:szCs w:val="26"/>
        </w:rPr>
      </w:pPr>
      <w:r w:rsidRPr="002459AB">
        <w:rPr>
          <w:b/>
          <w:sz w:val="26"/>
          <w:szCs w:val="26"/>
        </w:rPr>
        <w:t>П О С Т А Н О В Л Е Н И Е</w:t>
      </w:r>
    </w:p>
    <w:p w14:paraId="44ACF01B" w14:textId="77777777" w:rsidR="00A01422" w:rsidRDefault="00A01422" w:rsidP="00B927A1">
      <w:pPr>
        <w:spacing w:line="276" w:lineRule="auto"/>
        <w:jc w:val="both"/>
        <w:rPr>
          <w:sz w:val="26"/>
          <w:szCs w:val="26"/>
        </w:rPr>
      </w:pPr>
    </w:p>
    <w:p w14:paraId="39841127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  <w:r w:rsidRPr="002459AB">
        <w:rPr>
          <w:sz w:val="26"/>
          <w:szCs w:val="26"/>
        </w:rPr>
        <w:t>от</w:t>
      </w:r>
      <w:r w:rsidRPr="00B0537D">
        <w:rPr>
          <w:sz w:val="26"/>
          <w:szCs w:val="26"/>
        </w:rPr>
        <w:t xml:space="preserve"> </w:t>
      </w:r>
      <w:r w:rsidR="00B0537D">
        <w:rPr>
          <w:sz w:val="26"/>
          <w:szCs w:val="26"/>
        </w:rPr>
        <w:t>________</w:t>
      </w:r>
      <w:r w:rsidRPr="00B0537D">
        <w:rPr>
          <w:sz w:val="26"/>
          <w:szCs w:val="26"/>
        </w:rPr>
        <w:t>_</w:t>
      </w:r>
      <w:r w:rsidRPr="002459AB">
        <w:rPr>
          <w:sz w:val="26"/>
          <w:szCs w:val="26"/>
        </w:rPr>
        <w:t xml:space="preserve"> № </w:t>
      </w:r>
      <w:r w:rsidR="00B0537D">
        <w:rPr>
          <w:sz w:val="26"/>
          <w:szCs w:val="26"/>
        </w:rPr>
        <w:t>________</w:t>
      </w:r>
      <w:r w:rsidRPr="002459AB">
        <w:rPr>
          <w:sz w:val="26"/>
          <w:szCs w:val="26"/>
        </w:rPr>
        <w:t>___</w:t>
      </w:r>
    </w:p>
    <w:p w14:paraId="1A92DABD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  <w:r w:rsidRPr="002459AB">
        <w:rPr>
          <w:sz w:val="26"/>
          <w:szCs w:val="26"/>
        </w:rPr>
        <w:t>г.</w:t>
      </w:r>
      <w:r>
        <w:rPr>
          <w:sz w:val="26"/>
          <w:szCs w:val="26"/>
        </w:rPr>
        <w:t xml:space="preserve"> </w:t>
      </w:r>
      <w:r w:rsidRPr="002459AB">
        <w:rPr>
          <w:sz w:val="26"/>
          <w:szCs w:val="26"/>
        </w:rPr>
        <w:t>Великие Луки</w:t>
      </w:r>
    </w:p>
    <w:p w14:paraId="0EDE48C6" w14:textId="77777777" w:rsidR="00A01422" w:rsidRPr="002459AB" w:rsidRDefault="00A01422" w:rsidP="00B927A1">
      <w:pPr>
        <w:spacing w:line="276" w:lineRule="auto"/>
        <w:jc w:val="both"/>
        <w:rPr>
          <w:sz w:val="26"/>
          <w:szCs w:val="26"/>
        </w:rPr>
      </w:pPr>
    </w:p>
    <w:p w14:paraId="009A8BAE" w14:textId="77777777" w:rsidR="00BE5D29" w:rsidRDefault="00BE5D29" w:rsidP="00BE5D29">
      <w:pPr>
        <w:rPr>
          <w:sz w:val="26"/>
          <w:szCs w:val="26"/>
        </w:rPr>
      </w:pPr>
      <w:r w:rsidRPr="00EC56C5">
        <w:rPr>
          <w:sz w:val="26"/>
          <w:szCs w:val="26"/>
        </w:rPr>
        <w:t>О</w:t>
      </w:r>
      <w:r>
        <w:rPr>
          <w:sz w:val="26"/>
          <w:szCs w:val="26"/>
        </w:rPr>
        <w:t xml:space="preserve"> внесении изменений в постановление </w:t>
      </w:r>
    </w:p>
    <w:p w14:paraId="43ED4B15" w14:textId="39FFB34E" w:rsidR="00BE5D29" w:rsidRDefault="00BE5D29" w:rsidP="00BE5D29">
      <w:pPr>
        <w:rPr>
          <w:sz w:val="26"/>
          <w:szCs w:val="26"/>
        </w:rPr>
      </w:pPr>
      <w:r>
        <w:rPr>
          <w:sz w:val="26"/>
          <w:szCs w:val="26"/>
        </w:rPr>
        <w:t xml:space="preserve">Администрации города Великие Луки от </w:t>
      </w:r>
      <w:r w:rsidR="0006422E">
        <w:rPr>
          <w:sz w:val="26"/>
          <w:szCs w:val="26"/>
        </w:rPr>
        <w:t>24</w:t>
      </w:r>
      <w:r>
        <w:rPr>
          <w:sz w:val="26"/>
          <w:szCs w:val="26"/>
        </w:rPr>
        <w:t>.12.20</w:t>
      </w:r>
      <w:r w:rsidR="00F246B8">
        <w:rPr>
          <w:sz w:val="26"/>
          <w:szCs w:val="26"/>
        </w:rPr>
        <w:t>2</w:t>
      </w:r>
      <w:r w:rsidR="0006422E">
        <w:rPr>
          <w:sz w:val="26"/>
          <w:szCs w:val="26"/>
        </w:rPr>
        <w:t>4</w:t>
      </w:r>
      <w:r>
        <w:rPr>
          <w:sz w:val="26"/>
          <w:szCs w:val="26"/>
        </w:rPr>
        <w:t xml:space="preserve"> № </w:t>
      </w:r>
      <w:r w:rsidR="0006422E">
        <w:rPr>
          <w:sz w:val="26"/>
          <w:szCs w:val="26"/>
        </w:rPr>
        <w:t>3695</w:t>
      </w:r>
      <w:r>
        <w:rPr>
          <w:sz w:val="26"/>
          <w:szCs w:val="26"/>
        </w:rPr>
        <w:t xml:space="preserve"> </w:t>
      </w:r>
    </w:p>
    <w:p w14:paraId="0166394E" w14:textId="77777777" w:rsidR="00BE5D29" w:rsidRPr="00EC56C5" w:rsidRDefault="00BE5D29" w:rsidP="00BE5D29">
      <w:pPr>
        <w:rPr>
          <w:sz w:val="26"/>
          <w:szCs w:val="26"/>
        </w:rPr>
      </w:pPr>
      <w:r>
        <w:rPr>
          <w:sz w:val="26"/>
          <w:szCs w:val="26"/>
        </w:rPr>
        <w:t>«О</w:t>
      </w:r>
      <w:r w:rsidRPr="00EC56C5">
        <w:rPr>
          <w:sz w:val="26"/>
          <w:szCs w:val="26"/>
        </w:rPr>
        <w:t xml:space="preserve">б утверждении муниципальной программы </w:t>
      </w:r>
    </w:p>
    <w:p w14:paraId="49B107A7" w14:textId="2BC888F5" w:rsidR="00BE5D29" w:rsidRPr="00EC56C5" w:rsidRDefault="00BE5D29" w:rsidP="00B0537D">
      <w:pPr>
        <w:rPr>
          <w:sz w:val="26"/>
          <w:szCs w:val="26"/>
        </w:rPr>
      </w:pPr>
      <w:r w:rsidRPr="00EC56C5">
        <w:rPr>
          <w:sz w:val="26"/>
          <w:szCs w:val="26"/>
        </w:rPr>
        <w:t>«</w:t>
      </w:r>
      <w:r w:rsidR="00B0537D">
        <w:rPr>
          <w:sz w:val="26"/>
          <w:szCs w:val="26"/>
        </w:rPr>
        <w:t xml:space="preserve">Формирование современной городской среды </w:t>
      </w:r>
      <w:r w:rsidR="0006422E">
        <w:rPr>
          <w:sz w:val="26"/>
          <w:szCs w:val="26"/>
        </w:rPr>
        <w:t xml:space="preserve">в городе Великие Луки» </w:t>
      </w:r>
      <w:r w:rsidR="00B0537D">
        <w:rPr>
          <w:sz w:val="26"/>
          <w:szCs w:val="26"/>
        </w:rPr>
        <w:t xml:space="preserve"> </w:t>
      </w:r>
    </w:p>
    <w:p w14:paraId="277F72DA" w14:textId="77777777" w:rsidR="00A01422" w:rsidRPr="002459AB" w:rsidRDefault="00A01422" w:rsidP="0033519F">
      <w:pPr>
        <w:rPr>
          <w:sz w:val="26"/>
          <w:szCs w:val="26"/>
        </w:rPr>
      </w:pPr>
    </w:p>
    <w:p w14:paraId="2EC606B7" w14:textId="686FCBF5" w:rsidR="00F246B8" w:rsidRPr="00F246B8" w:rsidRDefault="0006422E" w:rsidP="00F246B8">
      <w:pPr>
        <w:spacing w:line="276" w:lineRule="auto"/>
        <w:ind w:firstLine="708"/>
        <w:jc w:val="both"/>
        <w:rPr>
          <w:sz w:val="26"/>
          <w:szCs w:val="26"/>
        </w:rPr>
      </w:pPr>
      <w:r w:rsidRPr="00A643FF">
        <w:rPr>
          <w:color w:val="000000" w:themeColor="text1"/>
          <w:sz w:val="26"/>
          <w:szCs w:val="26"/>
        </w:rPr>
        <w:t xml:space="preserve">В соответствии со </w:t>
      </w:r>
      <w:hyperlink r:id="rId8" w:history="1">
        <w:r w:rsidRPr="00A643FF">
          <w:rPr>
            <w:color w:val="000000" w:themeColor="text1"/>
            <w:sz w:val="26"/>
            <w:szCs w:val="26"/>
          </w:rPr>
          <w:t>статьей 179</w:t>
        </w:r>
      </w:hyperlink>
      <w:r w:rsidRPr="00A643FF">
        <w:rPr>
          <w:color w:val="000000" w:themeColor="text1"/>
          <w:sz w:val="26"/>
          <w:szCs w:val="26"/>
        </w:rPr>
        <w:t xml:space="preserve"> Бюджетного кодекса Российской Федерации, </w:t>
      </w:r>
      <w:hyperlink r:id="rId9" w:history="1">
        <w:r w:rsidRPr="00A643FF">
          <w:rPr>
            <w:color w:val="000000" w:themeColor="text1"/>
            <w:sz w:val="26"/>
            <w:szCs w:val="26"/>
          </w:rPr>
          <w:t>постановлением</w:t>
        </w:r>
      </w:hyperlink>
      <w:r w:rsidRPr="00A643FF">
        <w:rPr>
          <w:color w:val="000000" w:themeColor="text1"/>
          <w:sz w:val="26"/>
          <w:szCs w:val="26"/>
        </w:rPr>
        <w:t xml:space="preserve"> Администрации г</w:t>
      </w:r>
      <w:r>
        <w:rPr>
          <w:color w:val="000000" w:themeColor="text1"/>
          <w:sz w:val="26"/>
          <w:szCs w:val="26"/>
        </w:rPr>
        <w:t>орода Великие Луки от 07.10.2024 №</w:t>
      </w:r>
      <w:r w:rsidR="00DD5693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2662 «</w:t>
      </w:r>
      <w:r w:rsidRPr="00A643FF">
        <w:rPr>
          <w:color w:val="000000" w:themeColor="text1"/>
          <w:sz w:val="26"/>
          <w:szCs w:val="26"/>
        </w:rPr>
        <w:t xml:space="preserve">Об утверждении </w:t>
      </w:r>
      <w:r>
        <w:rPr>
          <w:color w:val="000000" w:themeColor="text1"/>
          <w:sz w:val="26"/>
          <w:szCs w:val="26"/>
        </w:rPr>
        <w:t>Порядка разработки, реализации и оценки эффективности муниципальных программ города  Великие Луки»</w:t>
      </w:r>
      <w:r w:rsidRPr="00A643FF">
        <w:rPr>
          <w:color w:val="000000" w:themeColor="text1"/>
          <w:sz w:val="26"/>
          <w:szCs w:val="26"/>
        </w:rPr>
        <w:t xml:space="preserve">, </w:t>
      </w:r>
      <w:hyperlink r:id="rId10" w:history="1">
        <w:r w:rsidRPr="00A643FF">
          <w:rPr>
            <w:color w:val="000000" w:themeColor="text1"/>
            <w:sz w:val="26"/>
            <w:szCs w:val="26"/>
          </w:rPr>
          <w:t>статьей 34</w:t>
        </w:r>
      </w:hyperlink>
      <w:r w:rsidRPr="00A643FF">
        <w:rPr>
          <w:color w:val="000000" w:themeColor="text1"/>
          <w:sz w:val="26"/>
          <w:szCs w:val="26"/>
        </w:rPr>
        <w:t xml:space="preserve"> Уст</w:t>
      </w:r>
      <w:r>
        <w:rPr>
          <w:color w:val="000000" w:themeColor="text1"/>
          <w:sz w:val="26"/>
          <w:szCs w:val="26"/>
        </w:rPr>
        <w:t>ава муниципального образования «Город Великие Луки»,</w:t>
      </w:r>
      <w:r w:rsidRPr="00A643FF">
        <w:rPr>
          <w:color w:val="000000" w:themeColor="text1"/>
          <w:sz w:val="26"/>
          <w:szCs w:val="26"/>
        </w:rPr>
        <w:t xml:space="preserve"> Администрация города Великие Луки </w:t>
      </w:r>
      <w:r w:rsidR="00F246B8" w:rsidRPr="00F246B8">
        <w:rPr>
          <w:b/>
          <w:bCs/>
          <w:sz w:val="26"/>
          <w:szCs w:val="26"/>
        </w:rPr>
        <w:t>постановляет</w:t>
      </w:r>
      <w:r w:rsidR="00F246B8" w:rsidRPr="00F246B8">
        <w:rPr>
          <w:sz w:val="26"/>
          <w:szCs w:val="26"/>
        </w:rPr>
        <w:t>:</w:t>
      </w:r>
    </w:p>
    <w:p w14:paraId="2EB3EF1F" w14:textId="6A788DEB" w:rsidR="00D734EF" w:rsidRPr="005C5147" w:rsidRDefault="005C5147" w:rsidP="005C5147">
      <w:pPr>
        <w:shd w:val="clear" w:color="auto" w:fill="FFFFFF"/>
        <w:spacing w:line="276" w:lineRule="auto"/>
        <w:ind w:firstLine="709"/>
        <w:jc w:val="both"/>
        <w:rPr>
          <w:color w:val="000000"/>
          <w:spacing w:val="-5"/>
          <w:sz w:val="26"/>
          <w:szCs w:val="26"/>
        </w:rPr>
      </w:pPr>
      <w:r w:rsidRPr="005C5147">
        <w:rPr>
          <w:color w:val="000000"/>
          <w:spacing w:val="-3"/>
          <w:sz w:val="26"/>
          <w:szCs w:val="26"/>
        </w:rPr>
        <w:t>1.</w:t>
      </w:r>
      <w:r>
        <w:rPr>
          <w:color w:val="000000"/>
          <w:spacing w:val="-3"/>
          <w:sz w:val="26"/>
          <w:szCs w:val="26"/>
        </w:rPr>
        <w:t xml:space="preserve">  </w:t>
      </w:r>
      <w:r w:rsidR="005B5828" w:rsidRPr="005C5147">
        <w:rPr>
          <w:color w:val="000000"/>
          <w:spacing w:val="-3"/>
          <w:sz w:val="26"/>
          <w:szCs w:val="26"/>
        </w:rPr>
        <w:t xml:space="preserve">Внести в муниципальную программу «Формирование современной городской среды </w:t>
      </w:r>
      <w:r w:rsidR="0006422E" w:rsidRPr="005C5147">
        <w:rPr>
          <w:color w:val="000000"/>
          <w:spacing w:val="-3"/>
          <w:sz w:val="26"/>
          <w:szCs w:val="26"/>
        </w:rPr>
        <w:t>в городе Великие Луки»</w:t>
      </w:r>
      <w:r w:rsidR="005B5828" w:rsidRPr="005C5147">
        <w:rPr>
          <w:color w:val="000000"/>
          <w:spacing w:val="-3"/>
          <w:sz w:val="26"/>
          <w:szCs w:val="26"/>
        </w:rPr>
        <w:t xml:space="preserve">, </w:t>
      </w:r>
      <w:r w:rsidR="005B5828" w:rsidRPr="005C5147">
        <w:rPr>
          <w:color w:val="000000"/>
          <w:spacing w:val="-1"/>
          <w:sz w:val="26"/>
          <w:szCs w:val="26"/>
        </w:rPr>
        <w:t xml:space="preserve">утвержденную постановлением Администрации города Великие Луки от </w:t>
      </w:r>
      <w:r w:rsidR="0006422E" w:rsidRPr="005C5147">
        <w:rPr>
          <w:color w:val="000000"/>
          <w:spacing w:val="-5"/>
          <w:sz w:val="26"/>
          <w:szCs w:val="26"/>
        </w:rPr>
        <w:t>24</w:t>
      </w:r>
      <w:r w:rsidR="005B5828" w:rsidRPr="005C5147">
        <w:rPr>
          <w:color w:val="000000"/>
          <w:spacing w:val="-5"/>
          <w:sz w:val="26"/>
          <w:szCs w:val="26"/>
        </w:rPr>
        <w:t>.12.202</w:t>
      </w:r>
      <w:r w:rsidR="0006422E" w:rsidRPr="005C5147">
        <w:rPr>
          <w:color w:val="000000"/>
          <w:spacing w:val="-5"/>
          <w:sz w:val="26"/>
          <w:szCs w:val="26"/>
        </w:rPr>
        <w:t>4</w:t>
      </w:r>
      <w:r w:rsidR="005B5828" w:rsidRPr="005C5147">
        <w:rPr>
          <w:color w:val="000000"/>
          <w:spacing w:val="-5"/>
          <w:sz w:val="26"/>
          <w:szCs w:val="26"/>
        </w:rPr>
        <w:t xml:space="preserve"> № 369</w:t>
      </w:r>
      <w:r w:rsidR="0006422E" w:rsidRPr="005C5147">
        <w:rPr>
          <w:color w:val="000000"/>
          <w:spacing w:val="-5"/>
          <w:sz w:val="26"/>
          <w:szCs w:val="26"/>
        </w:rPr>
        <w:t>5</w:t>
      </w:r>
      <w:r w:rsidR="005B5828" w:rsidRPr="005C5147">
        <w:rPr>
          <w:color w:val="000000"/>
          <w:spacing w:val="-5"/>
          <w:sz w:val="26"/>
          <w:szCs w:val="26"/>
        </w:rPr>
        <w:t xml:space="preserve">, следующие изменения: </w:t>
      </w:r>
      <w:r w:rsidR="00D734EF" w:rsidRPr="005C5147">
        <w:rPr>
          <w:color w:val="000000"/>
          <w:spacing w:val="-5"/>
          <w:sz w:val="26"/>
          <w:szCs w:val="26"/>
        </w:rPr>
        <w:t>1.1 В разделе 2 муниципальной программы цифру «</w:t>
      </w:r>
      <w:r w:rsidRPr="005C5147">
        <w:rPr>
          <w:color w:val="000000"/>
          <w:spacing w:val="-5"/>
          <w:sz w:val="26"/>
          <w:szCs w:val="26"/>
        </w:rPr>
        <w:t>763403,5</w:t>
      </w:r>
      <w:r w:rsidR="00D734EF" w:rsidRPr="005C5147">
        <w:rPr>
          <w:color w:val="000000"/>
          <w:spacing w:val="-5"/>
          <w:sz w:val="26"/>
          <w:szCs w:val="26"/>
        </w:rPr>
        <w:t>» заменить цифрой «76</w:t>
      </w:r>
      <w:r w:rsidR="007F144D">
        <w:rPr>
          <w:color w:val="000000"/>
          <w:spacing w:val="-5"/>
          <w:sz w:val="26"/>
          <w:szCs w:val="26"/>
        </w:rPr>
        <w:t>940</w:t>
      </w:r>
      <w:r w:rsidR="00A249D6">
        <w:rPr>
          <w:color w:val="000000"/>
          <w:spacing w:val="-5"/>
          <w:sz w:val="26"/>
          <w:szCs w:val="26"/>
        </w:rPr>
        <w:t>4</w:t>
      </w:r>
      <w:r w:rsidR="00D734EF" w:rsidRPr="005C5147">
        <w:rPr>
          <w:color w:val="000000"/>
          <w:spacing w:val="-5"/>
          <w:sz w:val="26"/>
          <w:szCs w:val="26"/>
        </w:rPr>
        <w:t>,</w:t>
      </w:r>
      <w:r w:rsidR="00A249D6">
        <w:rPr>
          <w:color w:val="000000"/>
          <w:spacing w:val="-5"/>
          <w:sz w:val="26"/>
          <w:szCs w:val="26"/>
        </w:rPr>
        <w:t>0</w:t>
      </w:r>
      <w:r w:rsidR="00D734EF" w:rsidRPr="005C5147">
        <w:rPr>
          <w:color w:val="000000"/>
          <w:spacing w:val="-5"/>
          <w:sz w:val="26"/>
          <w:szCs w:val="26"/>
        </w:rPr>
        <w:t>»</w:t>
      </w:r>
      <w:r>
        <w:rPr>
          <w:color w:val="000000"/>
          <w:spacing w:val="-5"/>
          <w:sz w:val="26"/>
          <w:szCs w:val="26"/>
        </w:rPr>
        <w:t>.</w:t>
      </w:r>
    </w:p>
    <w:p w14:paraId="69C3D037" w14:textId="5A1A3ECE" w:rsidR="005C5147" w:rsidRDefault="005C5147" w:rsidP="005C5147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 xml:space="preserve">1.1. Раздел, касающейся </w:t>
      </w:r>
      <w:r w:rsidR="007F5AEF">
        <w:rPr>
          <w:color w:val="000000"/>
          <w:spacing w:val="-7"/>
          <w:sz w:val="26"/>
          <w:szCs w:val="26"/>
        </w:rPr>
        <w:t>показателей</w:t>
      </w:r>
      <w:r>
        <w:rPr>
          <w:color w:val="000000"/>
          <w:spacing w:val="-7"/>
          <w:sz w:val="26"/>
          <w:szCs w:val="26"/>
        </w:rPr>
        <w:t xml:space="preserve"> муниципальной программы изложить в новой редакции:</w:t>
      </w:r>
    </w:p>
    <w:p w14:paraId="22C09ECD" w14:textId="77777777" w:rsidR="005C5147" w:rsidRPr="005C5147" w:rsidRDefault="005C5147" w:rsidP="005C5147">
      <w:pPr>
        <w:ind w:firstLine="709"/>
        <w:rPr>
          <w:spacing w:val="-5"/>
        </w:rPr>
      </w:pPr>
      <w:r w:rsidRPr="005C5147">
        <w:rPr>
          <w:spacing w:val="-5"/>
        </w:rPr>
        <w:t>2. ПОКАЗАТЕЛИ МУНИЦИПАЛЬНОЙ ПРОГРАММЫ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058"/>
        <w:gridCol w:w="1982"/>
        <w:gridCol w:w="884"/>
        <w:gridCol w:w="884"/>
        <w:gridCol w:w="884"/>
        <w:gridCol w:w="884"/>
        <w:gridCol w:w="884"/>
        <w:gridCol w:w="884"/>
      </w:tblGrid>
      <w:tr w:rsidR="00CC03E6" w14:paraId="3A8D4FD5" w14:textId="77777777" w:rsidTr="00F73D9D">
        <w:tc>
          <w:tcPr>
            <w:tcW w:w="2058" w:type="dxa"/>
            <w:vMerge w:val="restart"/>
          </w:tcPr>
          <w:p w14:paraId="24D06763" w14:textId="1577CAB5" w:rsidR="00CC03E6" w:rsidRDefault="00CC03E6" w:rsidP="005C5147">
            <w:pPr>
              <w:rPr>
                <w:spacing w:val="-5"/>
              </w:rPr>
            </w:pPr>
            <w:r>
              <w:rPr>
                <w:spacing w:val="-5"/>
              </w:rPr>
              <w:t>Наименование показателя, единица измерения</w:t>
            </w:r>
          </w:p>
        </w:tc>
        <w:tc>
          <w:tcPr>
            <w:tcW w:w="1982" w:type="dxa"/>
            <w:vMerge w:val="restart"/>
          </w:tcPr>
          <w:p w14:paraId="6A1AF63D" w14:textId="6A5DDCFA" w:rsidR="00CC03E6" w:rsidRDefault="00CC03E6" w:rsidP="005C5147">
            <w:pPr>
              <w:rPr>
                <w:spacing w:val="-5"/>
              </w:rPr>
            </w:pPr>
            <w:r>
              <w:rPr>
                <w:spacing w:val="-5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5304" w:type="dxa"/>
            <w:gridSpan w:val="6"/>
          </w:tcPr>
          <w:p w14:paraId="03B7BAFE" w14:textId="40D82579" w:rsidR="00CC03E6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Планируемое значение показателя по годам (этапам) реализации</w:t>
            </w:r>
          </w:p>
        </w:tc>
      </w:tr>
      <w:tr w:rsidR="00CC03E6" w14:paraId="06AD303C" w14:textId="77777777" w:rsidTr="00F73D9D">
        <w:tc>
          <w:tcPr>
            <w:tcW w:w="2058" w:type="dxa"/>
            <w:vMerge/>
          </w:tcPr>
          <w:p w14:paraId="5A3C79A2" w14:textId="77777777" w:rsidR="00CC03E6" w:rsidRDefault="00CC03E6" w:rsidP="005C5147">
            <w:pPr>
              <w:rPr>
                <w:spacing w:val="-5"/>
              </w:rPr>
            </w:pPr>
          </w:p>
        </w:tc>
        <w:tc>
          <w:tcPr>
            <w:tcW w:w="1982" w:type="dxa"/>
            <w:vMerge/>
          </w:tcPr>
          <w:p w14:paraId="5D130F8C" w14:textId="77777777" w:rsidR="00CC03E6" w:rsidRDefault="00CC03E6" w:rsidP="005C5147">
            <w:pPr>
              <w:rPr>
                <w:spacing w:val="-5"/>
              </w:rPr>
            </w:pPr>
          </w:p>
        </w:tc>
        <w:tc>
          <w:tcPr>
            <w:tcW w:w="884" w:type="dxa"/>
          </w:tcPr>
          <w:p w14:paraId="3F484394" w14:textId="475A9A44" w:rsidR="00CC03E6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2025</w:t>
            </w:r>
          </w:p>
        </w:tc>
        <w:tc>
          <w:tcPr>
            <w:tcW w:w="884" w:type="dxa"/>
          </w:tcPr>
          <w:p w14:paraId="525556D0" w14:textId="3B836D86" w:rsidR="00CC03E6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2026</w:t>
            </w:r>
          </w:p>
        </w:tc>
        <w:tc>
          <w:tcPr>
            <w:tcW w:w="884" w:type="dxa"/>
          </w:tcPr>
          <w:p w14:paraId="2EF03F6F" w14:textId="1D7D8390" w:rsidR="00CC03E6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2027</w:t>
            </w:r>
          </w:p>
        </w:tc>
        <w:tc>
          <w:tcPr>
            <w:tcW w:w="884" w:type="dxa"/>
          </w:tcPr>
          <w:p w14:paraId="51BE3EF1" w14:textId="009E69DD" w:rsidR="00CC03E6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2028</w:t>
            </w:r>
          </w:p>
        </w:tc>
        <w:tc>
          <w:tcPr>
            <w:tcW w:w="884" w:type="dxa"/>
          </w:tcPr>
          <w:p w14:paraId="0A81978B" w14:textId="120F0220" w:rsidR="00CC03E6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2029</w:t>
            </w:r>
          </w:p>
        </w:tc>
        <w:tc>
          <w:tcPr>
            <w:tcW w:w="884" w:type="dxa"/>
          </w:tcPr>
          <w:p w14:paraId="289F69DE" w14:textId="7E46CFF9" w:rsidR="00CC03E6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2030</w:t>
            </w:r>
          </w:p>
        </w:tc>
      </w:tr>
      <w:tr w:rsidR="00F73D9D" w14:paraId="2D601CB6" w14:textId="77777777" w:rsidTr="00F73D9D">
        <w:tc>
          <w:tcPr>
            <w:tcW w:w="2058" w:type="dxa"/>
          </w:tcPr>
          <w:p w14:paraId="3D202552" w14:textId="7DA57711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982" w:type="dxa"/>
          </w:tcPr>
          <w:p w14:paraId="1544851F" w14:textId="4FD5D1DE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84" w:type="dxa"/>
          </w:tcPr>
          <w:p w14:paraId="00B3B0EF" w14:textId="58E113E1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884" w:type="dxa"/>
          </w:tcPr>
          <w:p w14:paraId="08977CEC" w14:textId="4DC47D99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884" w:type="dxa"/>
          </w:tcPr>
          <w:p w14:paraId="36A010C6" w14:textId="06132EC7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884" w:type="dxa"/>
          </w:tcPr>
          <w:p w14:paraId="35B05342" w14:textId="28F633C1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884" w:type="dxa"/>
          </w:tcPr>
          <w:p w14:paraId="4876EC88" w14:textId="082C3414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884" w:type="dxa"/>
          </w:tcPr>
          <w:p w14:paraId="155D0A48" w14:textId="22D6A940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</w:tc>
      </w:tr>
      <w:tr w:rsidR="00F73D9D" w14:paraId="19D2B01C" w14:textId="77777777" w:rsidTr="00F73D9D">
        <w:tc>
          <w:tcPr>
            <w:tcW w:w="2058" w:type="dxa"/>
          </w:tcPr>
          <w:p w14:paraId="5B3A4091" w14:textId="57A23714" w:rsidR="005C5147" w:rsidRDefault="00CC03E6" w:rsidP="005C5147">
            <w:pPr>
              <w:rPr>
                <w:spacing w:val="-5"/>
              </w:rPr>
            </w:pPr>
            <w:r>
              <w:rPr>
                <w:spacing w:val="-5"/>
              </w:rPr>
              <w:t>Количество реализованных мероприятий по благоустройству общественных территорий (шт.)</w:t>
            </w:r>
          </w:p>
        </w:tc>
        <w:tc>
          <w:tcPr>
            <w:tcW w:w="1982" w:type="dxa"/>
          </w:tcPr>
          <w:p w14:paraId="64CBDB55" w14:textId="0527D156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884" w:type="dxa"/>
          </w:tcPr>
          <w:p w14:paraId="7BAA31DA" w14:textId="63968643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84" w:type="dxa"/>
          </w:tcPr>
          <w:p w14:paraId="4B478090" w14:textId="20A9B71F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84" w:type="dxa"/>
          </w:tcPr>
          <w:p w14:paraId="111C04A2" w14:textId="29E2E0A0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84" w:type="dxa"/>
          </w:tcPr>
          <w:p w14:paraId="7AEA790A" w14:textId="7FD03516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84" w:type="dxa"/>
          </w:tcPr>
          <w:p w14:paraId="10326BB2" w14:textId="71917A76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84" w:type="dxa"/>
          </w:tcPr>
          <w:p w14:paraId="795A5743" w14:textId="7513E93D" w:rsidR="005C5147" w:rsidRDefault="00CC03E6" w:rsidP="00CC03E6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</w:tr>
      <w:tr w:rsidR="00F73D9D" w14:paraId="548C5094" w14:textId="77777777" w:rsidTr="00F73D9D">
        <w:tc>
          <w:tcPr>
            <w:tcW w:w="2058" w:type="dxa"/>
          </w:tcPr>
          <w:p w14:paraId="42BAE4EF" w14:textId="6443B5F3" w:rsidR="005C5147" w:rsidRDefault="00CC03E6" w:rsidP="005C5147">
            <w:pPr>
              <w:rPr>
                <w:spacing w:val="-5"/>
              </w:rPr>
            </w:pPr>
            <w:r>
              <w:rPr>
                <w:spacing w:val="-5"/>
              </w:rPr>
              <w:lastRenderedPageBreak/>
              <w:t xml:space="preserve">Количество </w:t>
            </w:r>
            <w:r w:rsidR="00F73D9D">
              <w:rPr>
                <w:spacing w:val="-5"/>
              </w:rPr>
              <w:t>реализованных проектов (шт.)</w:t>
            </w:r>
          </w:p>
        </w:tc>
        <w:tc>
          <w:tcPr>
            <w:tcW w:w="1982" w:type="dxa"/>
          </w:tcPr>
          <w:p w14:paraId="16ED7899" w14:textId="0D26BE15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884" w:type="dxa"/>
          </w:tcPr>
          <w:p w14:paraId="2F383BE8" w14:textId="7A3B3AA8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1B5F0136" w14:textId="1BD7C868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26BE2480" w14:textId="196CE3E7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678AF899" w14:textId="3836BE90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596FE4F7" w14:textId="6118C597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34AFBA56" w14:textId="3BF37E5F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</w:tr>
      <w:tr w:rsidR="00F73D9D" w14:paraId="33567FEB" w14:textId="77777777" w:rsidTr="00F73D9D">
        <w:tc>
          <w:tcPr>
            <w:tcW w:w="2058" w:type="dxa"/>
          </w:tcPr>
          <w:p w14:paraId="2675731B" w14:textId="31FBBF32" w:rsidR="00F73D9D" w:rsidRDefault="00F73D9D" w:rsidP="005C5147">
            <w:pPr>
              <w:rPr>
                <w:spacing w:val="-5"/>
              </w:rPr>
            </w:pPr>
            <w:r>
              <w:rPr>
                <w:spacing w:val="-5"/>
              </w:rPr>
              <w:t>Количество разработанных за счет средств субсидии проектов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1982" w:type="dxa"/>
          </w:tcPr>
          <w:p w14:paraId="02CD9E6A" w14:textId="21E29DB5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2543068D" w14:textId="0DC8F99B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175F11FD" w14:textId="721C6268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884" w:type="dxa"/>
          </w:tcPr>
          <w:p w14:paraId="3541DB52" w14:textId="45F82B57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3A87AC69" w14:textId="5CA3704F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01EE06E6" w14:textId="05188063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238B555C" w14:textId="180208D8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</w:tr>
      <w:tr w:rsidR="00F73D9D" w14:paraId="7568636F" w14:textId="77777777" w:rsidTr="00F73D9D">
        <w:tc>
          <w:tcPr>
            <w:tcW w:w="2058" w:type="dxa"/>
          </w:tcPr>
          <w:p w14:paraId="25FC27B7" w14:textId="5972ADAE" w:rsidR="005C5147" w:rsidRDefault="00F73D9D" w:rsidP="005C5147">
            <w:pPr>
              <w:rPr>
                <w:spacing w:val="-5"/>
              </w:rPr>
            </w:pPr>
            <w:r>
              <w:rPr>
                <w:spacing w:val="-5"/>
              </w:rPr>
              <w:t>Увеличение площади городских территорий, на которых проведены работы по уничтожению борщевика Сосновского (га)</w:t>
            </w:r>
          </w:p>
        </w:tc>
        <w:tc>
          <w:tcPr>
            <w:tcW w:w="1982" w:type="dxa"/>
          </w:tcPr>
          <w:p w14:paraId="558C6B2D" w14:textId="26B26995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4,0</w:t>
            </w:r>
          </w:p>
        </w:tc>
        <w:tc>
          <w:tcPr>
            <w:tcW w:w="884" w:type="dxa"/>
          </w:tcPr>
          <w:p w14:paraId="06F87312" w14:textId="3F4B7E09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5,5</w:t>
            </w:r>
          </w:p>
        </w:tc>
        <w:tc>
          <w:tcPr>
            <w:tcW w:w="884" w:type="dxa"/>
          </w:tcPr>
          <w:p w14:paraId="0463253A" w14:textId="3D279112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5,8</w:t>
            </w:r>
          </w:p>
        </w:tc>
        <w:tc>
          <w:tcPr>
            <w:tcW w:w="884" w:type="dxa"/>
          </w:tcPr>
          <w:p w14:paraId="6A97D193" w14:textId="3B98D9F8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5,9</w:t>
            </w:r>
          </w:p>
        </w:tc>
        <w:tc>
          <w:tcPr>
            <w:tcW w:w="884" w:type="dxa"/>
          </w:tcPr>
          <w:p w14:paraId="5D4FD462" w14:textId="0C812D3D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6,0</w:t>
            </w:r>
          </w:p>
        </w:tc>
        <w:tc>
          <w:tcPr>
            <w:tcW w:w="884" w:type="dxa"/>
          </w:tcPr>
          <w:p w14:paraId="5A93A797" w14:textId="60AFA8BD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6,1</w:t>
            </w:r>
          </w:p>
        </w:tc>
        <w:tc>
          <w:tcPr>
            <w:tcW w:w="884" w:type="dxa"/>
          </w:tcPr>
          <w:p w14:paraId="6D912C96" w14:textId="0E3EEA99" w:rsidR="005C5147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6,2</w:t>
            </w:r>
          </w:p>
        </w:tc>
      </w:tr>
      <w:tr w:rsidR="00F73D9D" w14:paraId="3D5C96A3" w14:textId="77777777" w:rsidTr="00F73D9D">
        <w:tc>
          <w:tcPr>
            <w:tcW w:w="2058" w:type="dxa"/>
          </w:tcPr>
          <w:p w14:paraId="0316F2E5" w14:textId="6E70BBD0" w:rsidR="00F73D9D" w:rsidRDefault="00F73D9D" w:rsidP="00F73D9D">
            <w:pPr>
              <w:rPr>
                <w:spacing w:val="-5"/>
              </w:rPr>
            </w:pPr>
            <w:r>
              <w:rPr>
                <w:spacing w:val="-5"/>
              </w:rPr>
              <w:t>Организация благоустройства и санитарного содержания городского пляжа (%)</w:t>
            </w:r>
          </w:p>
        </w:tc>
        <w:tc>
          <w:tcPr>
            <w:tcW w:w="1982" w:type="dxa"/>
          </w:tcPr>
          <w:p w14:paraId="2270EB99" w14:textId="0BBB5859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99,0</w:t>
            </w:r>
          </w:p>
        </w:tc>
        <w:tc>
          <w:tcPr>
            <w:tcW w:w="884" w:type="dxa"/>
          </w:tcPr>
          <w:p w14:paraId="610B0D19" w14:textId="6EF4F39A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99,0</w:t>
            </w:r>
          </w:p>
        </w:tc>
        <w:tc>
          <w:tcPr>
            <w:tcW w:w="884" w:type="dxa"/>
          </w:tcPr>
          <w:p w14:paraId="000251A0" w14:textId="4A8C83C3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99,0</w:t>
            </w:r>
          </w:p>
        </w:tc>
        <w:tc>
          <w:tcPr>
            <w:tcW w:w="884" w:type="dxa"/>
          </w:tcPr>
          <w:p w14:paraId="74021CEC" w14:textId="6C44556C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99,0</w:t>
            </w:r>
          </w:p>
        </w:tc>
        <w:tc>
          <w:tcPr>
            <w:tcW w:w="884" w:type="dxa"/>
          </w:tcPr>
          <w:p w14:paraId="101C739D" w14:textId="2EFBC473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99,0</w:t>
            </w:r>
          </w:p>
        </w:tc>
        <w:tc>
          <w:tcPr>
            <w:tcW w:w="884" w:type="dxa"/>
          </w:tcPr>
          <w:p w14:paraId="2E8C0243" w14:textId="30B110BD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99,0</w:t>
            </w:r>
          </w:p>
        </w:tc>
        <w:tc>
          <w:tcPr>
            <w:tcW w:w="884" w:type="dxa"/>
          </w:tcPr>
          <w:p w14:paraId="4C3F8EF8" w14:textId="7DDB9422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99,0</w:t>
            </w:r>
          </w:p>
        </w:tc>
      </w:tr>
      <w:tr w:rsidR="00F73D9D" w14:paraId="62110065" w14:textId="77777777" w:rsidTr="00F73D9D">
        <w:tc>
          <w:tcPr>
            <w:tcW w:w="2058" w:type="dxa"/>
          </w:tcPr>
          <w:p w14:paraId="1DD7E905" w14:textId="72CC320A" w:rsidR="00F73D9D" w:rsidRDefault="00F73D9D" w:rsidP="00F73D9D">
            <w:pPr>
              <w:rPr>
                <w:spacing w:val="-5"/>
              </w:rPr>
            </w:pPr>
            <w:r>
              <w:rPr>
                <w:spacing w:val="-5"/>
              </w:rPr>
              <w:t>Процент исполненных мероприятий по содержанию и текущему обслуживанию объектов благоустройства города Великие Луки по отношению к запланированному количеству мероприятий</w:t>
            </w:r>
          </w:p>
        </w:tc>
        <w:tc>
          <w:tcPr>
            <w:tcW w:w="1982" w:type="dxa"/>
          </w:tcPr>
          <w:p w14:paraId="7F132FBE" w14:textId="7E40CEF4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95,0</w:t>
            </w:r>
          </w:p>
        </w:tc>
        <w:tc>
          <w:tcPr>
            <w:tcW w:w="884" w:type="dxa"/>
          </w:tcPr>
          <w:p w14:paraId="1E1B7E71" w14:textId="6D02C2ED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95,0</w:t>
            </w:r>
          </w:p>
        </w:tc>
        <w:tc>
          <w:tcPr>
            <w:tcW w:w="884" w:type="dxa"/>
          </w:tcPr>
          <w:p w14:paraId="1FCE769E" w14:textId="60984DC2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95,0</w:t>
            </w:r>
          </w:p>
        </w:tc>
        <w:tc>
          <w:tcPr>
            <w:tcW w:w="884" w:type="dxa"/>
          </w:tcPr>
          <w:p w14:paraId="4EA93C67" w14:textId="12B595DD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95,0</w:t>
            </w:r>
          </w:p>
        </w:tc>
        <w:tc>
          <w:tcPr>
            <w:tcW w:w="884" w:type="dxa"/>
          </w:tcPr>
          <w:p w14:paraId="4D7F0D50" w14:textId="2E090D3E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95,0</w:t>
            </w:r>
          </w:p>
        </w:tc>
        <w:tc>
          <w:tcPr>
            <w:tcW w:w="884" w:type="dxa"/>
          </w:tcPr>
          <w:p w14:paraId="1E2EA45C" w14:textId="134B2732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95,0</w:t>
            </w:r>
          </w:p>
        </w:tc>
        <w:tc>
          <w:tcPr>
            <w:tcW w:w="884" w:type="dxa"/>
          </w:tcPr>
          <w:p w14:paraId="7E641F48" w14:textId="028EB84A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95,0</w:t>
            </w:r>
          </w:p>
        </w:tc>
      </w:tr>
      <w:tr w:rsidR="00F73D9D" w14:paraId="1A6B6C89" w14:textId="77777777" w:rsidTr="00F73D9D">
        <w:tc>
          <w:tcPr>
            <w:tcW w:w="2058" w:type="dxa"/>
          </w:tcPr>
          <w:p w14:paraId="3AAABFDA" w14:textId="7F2EBB49" w:rsidR="00F73D9D" w:rsidRDefault="00F73D9D" w:rsidP="00F73D9D">
            <w:pPr>
              <w:rPr>
                <w:spacing w:val="-5"/>
              </w:rPr>
            </w:pPr>
            <w:r>
              <w:rPr>
                <w:spacing w:val="-5"/>
              </w:rPr>
              <w:t>Количество отловленных животных без владельцев (голов)</w:t>
            </w:r>
          </w:p>
        </w:tc>
        <w:tc>
          <w:tcPr>
            <w:tcW w:w="1982" w:type="dxa"/>
          </w:tcPr>
          <w:p w14:paraId="438EF167" w14:textId="5DD0B544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884" w:type="dxa"/>
          </w:tcPr>
          <w:p w14:paraId="5DCFC2C6" w14:textId="2C3B4E77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  <w:tc>
          <w:tcPr>
            <w:tcW w:w="884" w:type="dxa"/>
          </w:tcPr>
          <w:p w14:paraId="06701547" w14:textId="63D17B6F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  <w:tc>
          <w:tcPr>
            <w:tcW w:w="884" w:type="dxa"/>
          </w:tcPr>
          <w:p w14:paraId="14ECF520" w14:textId="768586E9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  <w:tc>
          <w:tcPr>
            <w:tcW w:w="884" w:type="dxa"/>
          </w:tcPr>
          <w:p w14:paraId="6184862B" w14:textId="6C47C19E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  <w:tc>
          <w:tcPr>
            <w:tcW w:w="884" w:type="dxa"/>
          </w:tcPr>
          <w:p w14:paraId="341C0CA5" w14:textId="65F4E2BC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  <w:tc>
          <w:tcPr>
            <w:tcW w:w="884" w:type="dxa"/>
          </w:tcPr>
          <w:p w14:paraId="331DD46F" w14:textId="68482AB5" w:rsidR="00F73D9D" w:rsidRDefault="00F73D9D" w:rsidP="00F73D9D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49</w:t>
            </w:r>
          </w:p>
        </w:tc>
      </w:tr>
    </w:tbl>
    <w:p w14:paraId="5298E08F" w14:textId="7B53E007" w:rsidR="005C5147" w:rsidRDefault="00FF4E5B" w:rsidP="005C5147">
      <w:pPr>
        <w:ind w:firstLine="709"/>
        <w:rPr>
          <w:spacing w:val="-5"/>
        </w:rPr>
      </w:pPr>
      <w:r>
        <w:rPr>
          <w:spacing w:val="-5"/>
        </w:rPr>
        <w:t xml:space="preserve">2.1. </w:t>
      </w:r>
      <w:r w:rsidR="003D3AD1">
        <w:rPr>
          <w:spacing w:val="-5"/>
        </w:rPr>
        <w:t xml:space="preserve">Методика расчета показателей </w:t>
      </w:r>
      <w:r>
        <w:rPr>
          <w:spacing w:val="-5"/>
        </w:rPr>
        <w:t>муниципальной программы</w:t>
      </w: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846"/>
        <w:gridCol w:w="2410"/>
        <w:gridCol w:w="1417"/>
        <w:gridCol w:w="1819"/>
        <w:gridCol w:w="2859"/>
      </w:tblGrid>
      <w:tr w:rsidR="004D5F16" w14:paraId="3E798837" w14:textId="77777777" w:rsidTr="004D5F16">
        <w:tc>
          <w:tcPr>
            <w:tcW w:w="846" w:type="dxa"/>
          </w:tcPr>
          <w:p w14:paraId="32DD4E07" w14:textId="2D48D04A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>№ п/п</w:t>
            </w:r>
          </w:p>
        </w:tc>
        <w:tc>
          <w:tcPr>
            <w:tcW w:w="2410" w:type="dxa"/>
          </w:tcPr>
          <w:p w14:paraId="6F072140" w14:textId="5C5164D9" w:rsidR="00E167AB" w:rsidRDefault="00E167AB" w:rsidP="00E167AB">
            <w:pPr>
              <w:rPr>
                <w:spacing w:val="-5"/>
              </w:rPr>
            </w:pPr>
            <w:r w:rsidRPr="00FF4E5B">
              <w:rPr>
                <w:spacing w:val="-5"/>
              </w:rPr>
              <w:t>Наименование целевого показателя</w:t>
            </w:r>
          </w:p>
        </w:tc>
        <w:tc>
          <w:tcPr>
            <w:tcW w:w="1417" w:type="dxa"/>
          </w:tcPr>
          <w:p w14:paraId="7F938294" w14:textId="15A2D9CE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>Единица измерения</w:t>
            </w:r>
          </w:p>
        </w:tc>
        <w:tc>
          <w:tcPr>
            <w:tcW w:w="1819" w:type="dxa"/>
          </w:tcPr>
          <w:p w14:paraId="590566C5" w14:textId="238A5FF9" w:rsidR="00E167AB" w:rsidRPr="00FF4E5B" w:rsidRDefault="00E167AB" w:rsidP="00E167AB">
            <w:pPr>
              <w:rPr>
                <w:spacing w:val="-5"/>
              </w:rPr>
            </w:pPr>
            <w:r w:rsidRPr="00FF4E5B">
              <w:rPr>
                <w:spacing w:val="-5"/>
              </w:rPr>
              <w:t xml:space="preserve">Методика расчета </w:t>
            </w:r>
            <w:r w:rsidRPr="00FF4E5B">
              <w:rPr>
                <w:spacing w:val="-5"/>
              </w:rPr>
              <w:lastRenderedPageBreak/>
              <w:t>показателя (формула)</w:t>
            </w:r>
          </w:p>
        </w:tc>
        <w:tc>
          <w:tcPr>
            <w:tcW w:w="2859" w:type="dxa"/>
          </w:tcPr>
          <w:p w14:paraId="3F4468E9" w14:textId="0E908669" w:rsidR="00E167AB" w:rsidRPr="00FF4E5B" w:rsidRDefault="00E167AB" w:rsidP="00E167AB">
            <w:pPr>
              <w:rPr>
                <w:spacing w:val="-5"/>
              </w:rPr>
            </w:pPr>
            <w:r w:rsidRPr="00FF4E5B">
              <w:rPr>
                <w:spacing w:val="-5"/>
              </w:rPr>
              <w:lastRenderedPageBreak/>
              <w:t>Базовые показатели, используемые в формуле</w:t>
            </w:r>
          </w:p>
        </w:tc>
      </w:tr>
      <w:tr w:rsidR="004D5F16" w14:paraId="2BE32EEB" w14:textId="77777777" w:rsidTr="004D5F16">
        <w:tc>
          <w:tcPr>
            <w:tcW w:w="846" w:type="dxa"/>
          </w:tcPr>
          <w:p w14:paraId="29B88531" w14:textId="2F435722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2410" w:type="dxa"/>
          </w:tcPr>
          <w:p w14:paraId="26DA76BA" w14:textId="2A0E3D03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>Количество реализованных мероприятий по благоустройству общественных территорий (шт.)</w:t>
            </w:r>
          </w:p>
        </w:tc>
        <w:tc>
          <w:tcPr>
            <w:tcW w:w="1417" w:type="dxa"/>
          </w:tcPr>
          <w:p w14:paraId="260993D1" w14:textId="20BF9A97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 xml:space="preserve">шт. </w:t>
            </w:r>
          </w:p>
        </w:tc>
        <w:tc>
          <w:tcPr>
            <w:tcW w:w="1819" w:type="dxa"/>
          </w:tcPr>
          <w:p w14:paraId="58786F06" w14:textId="5AC36CF6" w:rsidR="00E167AB" w:rsidRDefault="00E167AB" w:rsidP="00E167AB">
            <w:pPr>
              <w:rPr>
                <w:spacing w:val="-5"/>
              </w:rPr>
            </w:pPr>
            <w:r w:rsidRPr="00FF4E5B">
              <w:rPr>
                <w:spacing w:val="-5"/>
              </w:rPr>
              <w:t>Д = Д1</w:t>
            </w:r>
          </w:p>
        </w:tc>
        <w:tc>
          <w:tcPr>
            <w:tcW w:w="2859" w:type="dxa"/>
          </w:tcPr>
          <w:p w14:paraId="153E9522" w14:textId="77777777" w:rsidR="00E167AB" w:rsidRPr="00FF4E5B" w:rsidRDefault="00E167AB" w:rsidP="00E167AB">
            <w:pPr>
              <w:rPr>
                <w:spacing w:val="-5"/>
              </w:rPr>
            </w:pPr>
            <w:r w:rsidRPr="00FF4E5B">
              <w:rPr>
                <w:spacing w:val="-5"/>
              </w:rPr>
              <w:t xml:space="preserve">Д - количество территорий, включенных в муниципальную программу в текущем году. </w:t>
            </w:r>
          </w:p>
          <w:p w14:paraId="1F481891" w14:textId="1CEBEC28" w:rsidR="00E167AB" w:rsidRDefault="00E167AB" w:rsidP="00E167AB">
            <w:pPr>
              <w:rPr>
                <w:spacing w:val="-5"/>
              </w:rPr>
            </w:pPr>
            <w:r w:rsidRPr="00FF4E5B">
              <w:rPr>
                <w:spacing w:val="-5"/>
              </w:rPr>
              <w:t>Д1 - количество благоустроенных территорий в текущем году</w:t>
            </w:r>
          </w:p>
        </w:tc>
      </w:tr>
      <w:tr w:rsidR="004D5F16" w14:paraId="2AC04421" w14:textId="77777777" w:rsidTr="004D5F16">
        <w:tc>
          <w:tcPr>
            <w:tcW w:w="846" w:type="dxa"/>
          </w:tcPr>
          <w:p w14:paraId="458BC8B5" w14:textId="4572779C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2410" w:type="dxa"/>
          </w:tcPr>
          <w:p w14:paraId="1E9FB1B4" w14:textId="7F475E3F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>Количество реализованных проектов (шт.)</w:t>
            </w:r>
          </w:p>
        </w:tc>
        <w:tc>
          <w:tcPr>
            <w:tcW w:w="1417" w:type="dxa"/>
          </w:tcPr>
          <w:p w14:paraId="6F711A15" w14:textId="2D52BD3A" w:rsidR="00E167AB" w:rsidRDefault="00E167AB" w:rsidP="00E167AB">
            <w:pPr>
              <w:rPr>
                <w:spacing w:val="-5"/>
              </w:rPr>
            </w:pPr>
            <w:r>
              <w:rPr>
                <w:spacing w:val="-5"/>
              </w:rPr>
              <w:t xml:space="preserve">шт. </w:t>
            </w:r>
          </w:p>
        </w:tc>
        <w:tc>
          <w:tcPr>
            <w:tcW w:w="1819" w:type="dxa"/>
          </w:tcPr>
          <w:p w14:paraId="610293B5" w14:textId="50A29E79" w:rsidR="00E167AB" w:rsidRDefault="00E167AB" w:rsidP="00E167AB">
            <w:pPr>
              <w:rPr>
                <w:spacing w:val="-5"/>
              </w:rPr>
            </w:pPr>
            <w:r w:rsidRPr="00FF4E5B">
              <w:rPr>
                <w:spacing w:val="-5"/>
              </w:rPr>
              <w:t>Д = Д1</w:t>
            </w:r>
          </w:p>
        </w:tc>
        <w:tc>
          <w:tcPr>
            <w:tcW w:w="2859" w:type="dxa"/>
          </w:tcPr>
          <w:p w14:paraId="6BE5D531" w14:textId="77777777" w:rsidR="004D5F16" w:rsidRPr="00FF4E5B" w:rsidRDefault="004D5F16" w:rsidP="004D5F16">
            <w:pPr>
              <w:rPr>
                <w:spacing w:val="-5"/>
              </w:rPr>
            </w:pPr>
            <w:r w:rsidRPr="00FF4E5B">
              <w:rPr>
                <w:spacing w:val="-5"/>
              </w:rPr>
              <w:t xml:space="preserve">Д - количество территорий, включенных в муниципальную программу в текущем году. </w:t>
            </w:r>
          </w:p>
          <w:p w14:paraId="3AE97F2A" w14:textId="6B30AD2A" w:rsidR="00E167AB" w:rsidRDefault="004D5F16" w:rsidP="004D5F16">
            <w:pPr>
              <w:rPr>
                <w:spacing w:val="-5"/>
              </w:rPr>
            </w:pPr>
            <w:r w:rsidRPr="00FF4E5B">
              <w:rPr>
                <w:spacing w:val="-5"/>
              </w:rPr>
              <w:t>Д1 - количество благоустроенных территорий в текущем году</w:t>
            </w:r>
          </w:p>
        </w:tc>
      </w:tr>
      <w:tr w:rsidR="004D5F16" w14:paraId="78DF9A93" w14:textId="77777777" w:rsidTr="004D5F16">
        <w:tc>
          <w:tcPr>
            <w:tcW w:w="846" w:type="dxa"/>
          </w:tcPr>
          <w:p w14:paraId="2D025F9C" w14:textId="536387B8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2410" w:type="dxa"/>
          </w:tcPr>
          <w:p w14:paraId="4F1AB14C" w14:textId="6FF7A5FF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Количество разработанных за счет средств субсидии проектов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1417" w:type="dxa"/>
          </w:tcPr>
          <w:p w14:paraId="4E109157" w14:textId="359B5C97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шт.</w:t>
            </w:r>
          </w:p>
        </w:tc>
        <w:tc>
          <w:tcPr>
            <w:tcW w:w="1819" w:type="dxa"/>
          </w:tcPr>
          <w:p w14:paraId="6CA4A38C" w14:textId="2CB3B0BB" w:rsidR="004D5F16" w:rsidRDefault="004D5F16" w:rsidP="004D5F16">
            <w:pPr>
              <w:rPr>
                <w:spacing w:val="-5"/>
              </w:rPr>
            </w:pPr>
            <w:r w:rsidRPr="00FF4E5B">
              <w:rPr>
                <w:spacing w:val="-5"/>
              </w:rPr>
              <w:t>Д = Д1</w:t>
            </w:r>
          </w:p>
        </w:tc>
        <w:tc>
          <w:tcPr>
            <w:tcW w:w="2859" w:type="dxa"/>
          </w:tcPr>
          <w:p w14:paraId="048FCA0B" w14:textId="239FC5E8" w:rsidR="004D5F16" w:rsidRPr="00FF4E5B" w:rsidRDefault="004D5F16" w:rsidP="004D5F16">
            <w:pPr>
              <w:rPr>
                <w:spacing w:val="-5"/>
              </w:rPr>
            </w:pPr>
            <w:r w:rsidRPr="00FF4E5B">
              <w:rPr>
                <w:spacing w:val="-5"/>
              </w:rPr>
              <w:t xml:space="preserve">Д - количество </w:t>
            </w:r>
            <w:r>
              <w:rPr>
                <w:spacing w:val="-5"/>
              </w:rPr>
              <w:t>запланированных к разработке проектов</w:t>
            </w:r>
            <w:r w:rsidRPr="00FF4E5B">
              <w:rPr>
                <w:spacing w:val="-5"/>
              </w:rPr>
              <w:t xml:space="preserve"> </w:t>
            </w:r>
            <w:r>
              <w:rPr>
                <w:spacing w:val="-5"/>
              </w:rPr>
              <w:t>для участия во Всероссийском конкурсе лучших проектов создания комфортной городской среды в текущем году</w:t>
            </w:r>
            <w:r w:rsidRPr="00FF4E5B">
              <w:rPr>
                <w:spacing w:val="-5"/>
              </w:rPr>
              <w:t xml:space="preserve">. </w:t>
            </w:r>
          </w:p>
          <w:p w14:paraId="0323361D" w14:textId="0FC467E7" w:rsidR="004D5F16" w:rsidRDefault="004D5F16" w:rsidP="004D5F16">
            <w:pPr>
              <w:rPr>
                <w:spacing w:val="-5"/>
              </w:rPr>
            </w:pPr>
            <w:r w:rsidRPr="00FF4E5B">
              <w:rPr>
                <w:spacing w:val="-5"/>
              </w:rPr>
              <w:t xml:space="preserve">Д1 - количество </w:t>
            </w:r>
            <w:r>
              <w:rPr>
                <w:spacing w:val="-5"/>
              </w:rPr>
              <w:t>разработанных за счет средств субсидии проектов для участия во Всероссийском конкурсе лучших проектов создания комфортной городской среды в текущем году</w:t>
            </w:r>
          </w:p>
        </w:tc>
      </w:tr>
      <w:tr w:rsidR="004D5F16" w14:paraId="5A2C905F" w14:textId="77777777" w:rsidTr="004D5F16">
        <w:tc>
          <w:tcPr>
            <w:tcW w:w="846" w:type="dxa"/>
          </w:tcPr>
          <w:p w14:paraId="3539E168" w14:textId="2C5A74D6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2410" w:type="dxa"/>
          </w:tcPr>
          <w:p w14:paraId="088921D6" w14:textId="0AA82572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Увеличение площади городских территорий, на которых проведены работы по уничтожению борщевика Сосновского (га)</w:t>
            </w:r>
          </w:p>
        </w:tc>
        <w:tc>
          <w:tcPr>
            <w:tcW w:w="1417" w:type="dxa"/>
          </w:tcPr>
          <w:p w14:paraId="0FE3B40F" w14:textId="7F1A0D64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 xml:space="preserve">га </w:t>
            </w:r>
          </w:p>
        </w:tc>
        <w:tc>
          <w:tcPr>
            <w:tcW w:w="1819" w:type="dxa"/>
          </w:tcPr>
          <w:p w14:paraId="2D7F6876" w14:textId="2580BEAC" w:rsidR="004D5F16" w:rsidRDefault="004D5F16" w:rsidP="004D5F16">
            <w:pPr>
              <w:rPr>
                <w:spacing w:val="-5"/>
              </w:rPr>
            </w:pPr>
            <w:proofErr w:type="spellStart"/>
            <w:r w:rsidRPr="00FF4E5B">
              <w:rPr>
                <w:spacing w:val="-5"/>
              </w:rPr>
              <w:t>Sтер</w:t>
            </w:r>
            <w:proofErr w:type="spellEnd"/>
            <w:r w:rsidRPr="00FF4E5B">
              <w:rPr>
                <w:spacing w:val="-5"/>
              </w:rPr>
              <w:t>.</w:t>
            </w:r>
          </w:p>
        </w:tc>
        <w:tc>
          <w:tcPr>
            <w:tcW w:w="2859" w:type="dxa"/>
          </w:tcPr>
          <w:p w14:paraId="0BD73583" w14:textId="1F3FA9E3" w:rsidR="004D5F16" w:rsidRDefault="004D5F16" w:rsidP="004D5F16">
            <w:pPr>
              <w:rPr>
                <w:spacing w:val="-5"/>
              </w:rPr>
            </w:pPr>
            <w:r w:rsidRPr="00FF4E5B">
              <w:rPr>
                <w:spacing w:val="-5"/>
              </w:rPr>
              <w:t>Определяется фактической площадью городских территорий, на которых проведены работы по уничтожению борщевика Сосновского</w:t>
            </w:r>
          </w:p>
        </w:tc>
      </w:tr>
      <w:tr w:rsidR="004D5F16" w14:paraId="3013C45F" w14:textId="77777777" w:rsidTr="004D5F16">
        <w:tc>
          <w:tcPr>
            <w:tcW w:w="846" w:type="dxa"/>
          </w:tcPr>
          <w:p w14:paraId="7AAB65AC" w14:textId="25410B2A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2410" w:type="dxa"/>
          </w:tcPr>
          <w:p w14:paraId="1C687D89" w14:textId="6FB138FD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Организация благоустройства и санитарного содержания городского пляжа (%)</w:t>
            </w:r>
          </w:p>
        </w:tc>
        <w:tc>
          <w:tcPr>
            <w:tcW w:w="1417" w:type="dxa"/>
          </w:tcPr>
          <w:p w14:paraId="6FA4A298" w14:textId="771B822A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%</w:t>
            </w:r>
          </w:p>
        </w:tc>
        <w:tc>
          <w:tcPr>
            <w:tcW w:w="1819" w:type="dxa"/>
          </w:tcPr>
          <w:p w14:paraId="19FE9968" w14:textId="755D8289" w:rsidR="004D5F16" w:rsidRDefault="004D5F16" w:rsidP="004D5F16">
            <w:pPr>
              <w:rPr>
                <w:spacing w:val="-5"/>
              </w:rPr>
            </w:pPr>
            <w:proofErr w:type="spellStart"/>
            <w:r w:rsidRPr="00FF4E5B">
              <w:rPr>
                <w:spacing w:val="-5"/>
              </w:rPr>
              <w:t>Sкл</w:t>
            </w:r>
            <w:proofErr w:type="spellEnd"/>
            <w:r w:rsidRPr="00FF4E5B">
              <w:rPr>
                <w:spacing w:val="-5"/>
              </w:rPr>
              <w:t>. = 25000,0</w:t>
            </w:r>
          </w:p>
        </w:tc>
        <w:tc>
          <w:tcPr>
            <w:tcW w:w="2859" w:type="dxa"/>
          </w:tcPr>
          <w:p w14:paraId="574FEBBE" w14:textId="38E9AEDE" w:rsidR="004D5F16" w:rsidRDefault="004D5F16" w:rsidP="004D5F16">
            <w:pPr>
              <w:rPr>
                <w:spacing w:val="-5"/>
              </w:rPr>
            </w:pPr>
            <w:proofErr w:type="spellStart"/>
            <w:r w:rsidRPr="00FF4E5B">
              <w:rPr>
                <w:spacing w:val="-5"/>
              </w:rPr>
              <w:t>Sкл</w:t>
            </w:r>
            <w:proofErr w:type="spellEnd"/>
            <w:r w:rsidRPr="00FF4E5B">
              <w:rPr>
                <w:spacing w:val="-5"/>
              </w:rPr>
              <w:t>. - площадь обслуживаемой территории городского пляжа</w:t>
            </w:r>
          </w:p>
        </w:tc>
      </w:tr>
      <w:tr w:rsidR="004D5F16" w14:paraId="42506B43" w14:textId="77777777" w:rsidTr="004D5F16">
        <w:tc>
          <w:tcPr>
            <w:tcW w:w="846" w:type="dxa"/>
          </w:tcPr>
          <w:p w14:paraId="01613D05" w14:textId="4B56006E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2410" w:type="dxa"/>
          </w:tcPr>
          <w:p w14:paraId="0A6E8764" w14:textId="7CE4330C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 xml:space="preserve">Процент исполненных мероприятий по </w:t>
            </w:r>
            <w:r>
              <w:rPr>
                <w:spacing w:val="-5"/>
              </w:rPr>
              <w:lastRenderedPageBreak/>
              <w:t>содержанию и текущему обслуживанию объектов благоустройства города Великие Луки по отношению к запланированному количеству мероприятий</w:t>
            </w:r>
          </w:p>
        </w:tc>
        <w:tc>
          <w:tcPr>
            <w:tcW w:w="1417" w:type="dxa"/>
          </w:tcPr>
          <w:p w14:paraId="4D4CBF00" w14:textId="432A821D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lastRenderedPageBreak/>
              <w:t>%</w:t>
            </w:r>
          </w:p>
        </w:tc>
        <w:tc>
          <w:tcPr>
            <w:tcW w:w="1819" w:type="dxa"/>
          </w:tcPr>
          <w:p w14:paraId="144846C5" w14:textId="310251F1" w:rsidR="004D5F16" w:rsidRDefault="004D5F16" w:rsidP="004D5F16">
            <w:pPr>
              <w:rPr>
                <w:spacing w:val="-5"/>
              </w:rPr>
            </w:pPr>
            <w:proofErr w:type="spellStart"/>
            <w:r w:rsidRPr="00FF4E5B">
              <w:rPr>
                <w:spacing w:val="-5"/>
              </w:rPr>
              <w:t>Дпр.мер</w:t>
            </w:r>
            <w:proofErr w:type="spellEnd"/>
            <w:r w:rsidRPr="00FF4E5B">
              <w:rPr>
                <w:spacing w:val="-5"/>
              </w:rPr>
              <w:t xml:space="preserve">. = </w:t>
            </w:r>
            <w:r>
              <w:rPr>
                <w:spacing w:val="-5"/>
              </w:rPr>
              <w:t>№</w:t>
            </w:r>
            <w:r w:rsidRPr="00FF4E5B">
              <w:rPr>
                <w:spacing w:val="-5"/>
              </w:rPr>
              <w:t xml:space="preserve"> 1 / </w:t>
            </w:r>
            <w:r>
              <w:rPr>
                <w:spacing w:val="-5"/>
              </w:rPr>
              <w:t>№</w:t>
            </w:r>
            <w:r w:rsidRPr="00FF4E5B">
              <w:rPr>
                <w:spacing w:val="-5"/>
              </w:rPr>
              <w:t xml:space="preserve"> 2 * 100%</w:t>
            </w:r>
          </w:p>
        </w:tc>
        <w:tc>
          <w:tcPr>
            <w:tcW w:w="2859" w:type="dxa"/>
          </w:tcPr>
          <w:p w14:paraId="533FB811" w14:textId="77777777" w:rsidR="004D5F16" w:rsidRPr="00FF4E5B" w:rsidRDefault="004D5F16" w:rsidP="004D5F16">
            <w:pPr>
              <w:rPr>
                <w:spacing w:val="-5"/>
              </w:rPr>
            </w:pPr>
            <w:proofErr w:type="spellStart"/>
            <w:r w:rsidRPr="00FF4E5B">
              <w:rPr>
                <w:spacing w:val="-5"/>
              </w:rPr>
              <w:t>Дпр.мер</w:t>
            </w:r>
            <w:proofErr w:type="spellEnd"/>
            <w:r w:rsidRPr="00FF4E5B">
              <w:rPr>
                <w:spacing w:val="-5"/>
              </w:rPr>
              <w:t xml:space="preserve">. - доля исполненных мероприятий по </w:t>
            </w:r>
            <w:r w:rsidRPr="00FF4E5B">
              <w:rPr>
                <w:spacing w:val="-5"/>
              </w:rPr>
              <w:lastRenderedPageBreak/>
              <w:t xml:space="preserve">содержанию и текущему обслуживанию прочих объектов благоустройства города Великие Луки по отношению к запланированному количеству мероприятий. </w:t>
            </w:r>
          </w:p>
          <w:p w14:paraId="4E853925" w14:textId="0126709F" w:rsidR="004D5F16" w:rsidRPr="00FF4E5B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№</w:t>
            </w:r>
            <w:r w:rsidRPr="00FF4E5B">
              <w:rPr>
                <w:spacing w:val="-5"/>
              </w:rPr>
              <w:t xml:space="preserve"> 1 - количество исполненных мероприятий по содержанию и текущему обслуживанию прочих объектов. </w:t>
            </w:r>
          </w:p>
          <w:p w14:paraId="33CFB49B" w14:textId="3871714B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№</w:t>
            </w:r>
            <w:r w:rsidRPr="00FF4E5B">
              <w:rPr>
                <w:spacing w:val="-5"/>
              </w:rPr>
              <w:t xml:space="preserve"> 2 - количество запланированных мероприятий по содержанию и текущему обслуживанию прочих объектов</w:t>
            </w:r>
          </w:p>
        </w:tc>
      </w:tr>
      <w:tr w:rsidR="004D5F16" w14:paraId="091A8965" w14:textId="77777777" w:rsidTr="004D5F16">
        <w:tc>
          <w:tcPr>
            <w:tcW w:w="846" w:type="dxa"/>
          </w:tcPr>
          <w:p w14:paraId="222FB1B9" w14:textId="3D5B6250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lastRenderedPageBreak/>
              <w:t>7</w:t>
            </w:r>
          </w:p>
        </w:tc>
        <w:tc>
          <w:tcPr>
            <w:tcW w:w="2410" w:type="dxa"/>
          </w:tcPr>
          <w:p w14:paraId="1AC1CB85" w14:textId="59875E5A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Количество отловленных животных без владельцев (голов)</w:t>
            </w:r>
          </w:p>
        </w:tc>
        <w:tc>
          <w:tcPr>
            <w:tcW w:w="1417" w:type="dxa"/>
          </w:tcPr>
          <w:p w14:paraId="17A96178" w14:textId="089FA9DD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голов</w:t>
            </w:r>
          </w:p>
        </w:tc>
        <w:tc>
          <w:tcPr>
            <w:tcW w:w="1819" w:type="dxa"/>
          </w:tcPr>
          <w:p w14:paraId="580CFC41" w14:textId="025D7AE1" w:rsidR="004D5F16" w:rsidRDefault="004D5F16" w:rsidP="004D5F16">
            <w:pPr>
              <w:rPr>
                <w:spacing w:val="-5"/>
              </w:rPr>
            </w:pPr>
            <w:r>
              <w:rPr>
                <w:spacing w:val="-5"/>
              </w:rPr>
              <w:t>не требуется</w:t>
            </w:r>
          </w:p>
        </w:tc>
        <w:tc>
          <w:tcPr>
            <w:tcW w:w="2859" w:type="dxa"/>
          </w:tcPr>
          <w:p w14:paraId="05362448" w14:textId="0CE8124E" w:rsidR="004D5F16" w:rsidRDefault="004D5F16" w:rsidP="004D5F16">
            <w:pPr>
              <w:rPr>
                <w:spacing w:val="-5"/>
              </w:rPr>
            </w:pPr>
            <w:r w:rsidRPr="00FF4E5B">
              <w:rPr>
                <w:spacing w:val="-5"/>
              </w:rPr>
              <w:t>Определяется фактическим количеством отловленных животных</w:t>
            </w:r>
          </w:p>
        </w:tc>
      </w:tr>
    </w:tbl>
    <w:p w14:paraId="7F2532ED" w14:textId="77777777" w:rsidR="00FF4E5B" w:rsidRDefault="00FF4E5B" w:rsidP="005C5147">
      <w:pPr>
        <w:ind w:firstLine="709"/>
        <w:rPr>
          <w:spacing w:val="-5"/>
        </w:rPr>
      </w:pPr>
    </w:p>
    <w:p w14:paraId="0796050A" w14:textId="05A2171C" w:rsidR="00E211DB" w:rsidRDefault="00E211DB" w:rsidP="00E211DB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1.2. Раздел, касающейся показателей структуры муниципальной программы изложить в новой редакции:</w:t>
      </w:r>
    </w:p>
    <w:p w14:paraId="320E1517" w14:textId="77777777" w:rsidR="00E211DB" w:rsidRPr="001D22CA" w:rsidRDefault="00E211DB" w:rsidP="00E211DB">
      <w:pPr>
        <w:jc w:val="center"/>
        <w:rPr>
          <w:noProof/>
        </w:rPr>
      </w:pPr>
      <w:r w:rsidRPr="001D22CA">
        <w:rPr>
          <w:noProof/>
        </w:rPr>
        <w:t>3. СТРУКТУРА МУНИЦИПАЛЬНОЙ ПРОГРАММЫ</w:t>
      </w:r>
    </w:p>
    <w:tbl>
      <w:tblPr>
        <w:tblW w:w="9617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3"/>
        <w:gridCol w:w="3437"/>
        <w:gridCol w:w="977"/>
        <w:gridCol w:w="1134"/>
        <w:gridCol w:w="3686"/>
      </w:tblGrid>
      <w:tr w:rsidR="00E211DB" w:rsidRPr="001D22CA" w14:paraId="51C53971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50B7F" w14:textId="19DA3CA0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  N п/п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6D86F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Задачи структурного элемента </w:t>
            </w:r>
          </w:p>
        </w:tc>
        <w:tc>
          <w:tcPr>
            <w:tcW w:w="2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49F73C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9E9BA1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Связь с показателями </w:t>
            </w:r>
          </w:p>
        </w:tc>
      </w:tr>
      <w:tr w:rsidR="00E211DB" w:rsidRPr="001D22CA" w14:paraId="29431F9B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9889C" w14:textId="08C00790" w:rsidR="00E211DB" w:rsidRPr="001D22CA" w:rsidRDefault="00E211DB" w:rsidP="003D3AD1">
            <w:pPr>
              <w:jc w:val="center"/>
              <w:rPr>
                <w:noProof/>
              </w:rPr>
            </w:pPr>
            <w:r w:rsidRPr="001D22CA">
              <w:rPr>
                <w:noProof/>
              </w:rPr>
              <w:t>1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3A7302" w14:textId="49EECC45" w:rsidR="00E211DB" w:rsidRPr="001D22CA" w:rsidRDefault="00E211DB" w:rsidP="003D3AD1">
            <w:pPr>
              <w:jc w:val="center"/>
              <w:rPr>
                <w:noProof/>
              </w:rPr>
            </w:pPr>
            <w:r w:rsidRPr="001D22CA">
              <w:rPr>
                <w:noProof/>
              </w:rPr>
              <w:t>2</w:t>
            </w:r>
          </w:p>
        </w:tc>
        <w:tc>
          <w:tcPr>
            <w:tcW w:w="2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ADF41" w14:textId="691F4C4E" w:rsidR="00E211DB" w:rsidRPr="001D22CA" w:rsidRDefault="00E211DB" w:rsidP="003D3AD1">
            <w:pPr>
              <w:jc w:val="center"/>
              <w:rPr>
                <w:noProof/>
              </w:rPr>
            </w:pPr>
            <w:r w:rsidRPr="001D22CA">
              <w:rPr>
                <w:noProof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39E0C" w14:textId="70BF32FC" w:rsidR="00E211DB" w:rsidRPr="001D22CA" w:rsidRDefault="00E211DB" w:rsidP="003D3AD1">
            <w:pPr>
              <w:jc w:val="center"/>
              <w:rPr>
                <w:noProof/>
              </w:rPr>
            </w:pPr>
            <w:r w:rsidRPr="001D22CA">
              <w:rPr>
                <w:noProof/>
              </w:rPr>
              <w:t>4</w:t>
            </w:r>
          </w:p>
        </w:tc>
      </w:tr>
      <w:tr w:rsidR="00E211DB" w:rsidRPr="001D22CA" w14:paraId="2ACF48E5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2050DB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1. </w:t>
            </w:r>
          </w:p>
        </w:tc>
        <w:tc>
          <w:tcPr>
            <w:tcW w:w="9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CAA957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Региональный проект "Формирование комфортной городской среды" </w:t>
            </w:r>
          </w:p>
        </w:tc>
      </w:tr>
      <w:tr w:rsidR="00E211DB" w:rsidRPr="001D22CA" w14:paraId="18BC3DDB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2C4E4F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  </w:t>
            </w:r>
          </w:p>
        </w:tc>
        <w:tc>
          <w:tcPr>
            <w:tcW w:w="4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C513B9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Ответственный за выполнение регионального проекта МУ "Управление жилищно-коммунального хозяйства Администрации города Великие Луки" </w:t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2971E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Срок реализации (2025 - 2030 годы) </w:t>
            </w:r>
          </w:p>
        </w:tc>
      </w:tr>
      <w:tr w:rsidR="00E211DB" w:rsidRPr="001D22CA" w14:paraId="4EF9EF59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DB9E0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1.1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08C83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Повышение уровня благоустройства на территории города Великие Луки </w:t>
            </w:r>
          </w:p>
        </w:tc>
        <w:tc>
          <w:tcPr>
            <w:tcW w:w="2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4B31AB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Количество реализованных проектов благоустройства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D29D1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Количество реализованных мероприятий по благоустройству общественных территорий </w:t>
            </w:r>
          </w:p>
        </w:tc>
      </w:tr>
      <w:tr w:rsidR="00E211DB" w:rsidRPr="001D22CA" w14:paraId="00C0F500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5FFA8D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2. </w:t>
            </w:r>
          </w:p>
        </w:tc>
        <w:tc>
          <w:tcPr>
            <w:tcW w:w="9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BEF88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Комплекс процессных мероприятий "Вовлечение населения в осуществление местного самоуправления, поддержка гражданских инициатив" </w:t>
            </w:r>
          </w:p>
        </w:tc>
      </w:tr>
      <w:tr w:rsidR="00E211DB" w:rsidRPr="001D22CA" w14:paraId="0209D3ED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3A425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  </w:t>
            </w:r>
          </w:p>
        </w:tc>
        <w:tc>
          <w:tcPr>
            <w:tcW w:w="4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CDA30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Ответственный за выполнение комплекса мероприятий </w:t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8B3200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МУ "Управление жилищно-коммунального хозяйства Администрации города Великие Луки" </w:t>
            </w:r>
          </w:p>
        </w:tc>
      </w:tr>
      <w:tr w:rsidR="00E211DB" w:rsidRPr="001D22CA" w14:paraId="7A71EBCF" w14:textId="77777777" w:rsidTr="003D3AD1">
        <w:tc>
          <w:tcPr>
            <w:tcW w:w="38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4E13E37B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2.1 </w:t>
            </w:r>
          </w:p>
        </w:tc>
        <w:tc>
          <w:tcPr>
            <w:tcW w:w="3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C0AC69A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Повышение активности участия населения в осуществлении </w:t>
            </w:r>
            <w:r w:rsidRPr="001D22CA">
              <w:rPr>
                <w:noProof/>
              </w:rPr>
              <w:lastRenderedPageBreak/>
              <w:t xml:space="preserve">местного самоуправления, создание условий для развития проектов местных инициатив 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4720418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lastRenderedPageBreak/>
              <w:t xml:space="preserve">Совершенствование территориального </w:t>
            </w:r>
            <w:r w:rsidRPr="001D22CA">
              <w:rPr>
                <w:noProof/>
              </w:rPr>
              <w:lastRenderedPageBreak/>
              <w:t xml:space="preserve">общественного самоуправления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3FA30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lastRenderedPageBreak/>
              <w:t xml:space="preserve">Количество реализованных проектов </w:t>
            </w:r>
          </w:p>
        </w:tc>
      </w:tr>
      <w:tr w:rsidR="00E211DB" w:rsidRPr="001D22CA" w14:paraId="104D117A" w14:textId="77777777" w:rsidTr="003D3AD1">
        <w:tc>
          <w:tcPr>
            <w:tcW w:w="3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70655F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3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EDF369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211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FCD66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79C1E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spacing w:val="-5"/>
              </w:rPr>
              <w:t>Количество разработанных за счет средств субсидии проектов для участия во Всероссийском конкурсе лучших проектов создания комфортной городской среды</w:t>
            </w:r>
          </w:p>
        </w:tc>
      </w:tr>
      <w:tr w:rsidR="00E211DB" w:rsidRPr="001D22CA" w14:paraId="47D63DD6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A44258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3. </w:t>
            </w:r>
          </w:p>
        </w:tc>
        <w:tc>
          <w:tcPr>
            <w:tcW w:w="9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21FAE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Комплекс процессных мероприятий "Благоустройство города" </w:t>
            </w:r>
          </w:p>
        </w:tc>
      </w:tr>
      <w:tr w:rsidR="00E211DB" w:rsidRPr="001D22CA" w14:paraId="7A8DEBDF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0F1CAD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  </w:t>
            </w:r>
          </w:p>
        </w:tc>
        <w:tc>
          <w:tcPr>
            <w:tcW w:w="4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BDBD6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Ответственный за выполнение комплекса мероприятий </w:t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BD630F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МУ "Управление жилищно-коммунального хозяйства Администрации города Великие Луки" </w:t>
            </w:r>
          </w:p>
        </w:tc>
      </w:tr>
      <w:tr w:rsidR="00E211DB" w:rsidRPr="001D22CA" w14:paraId="11005CFC" w14:textId="77777777" w:rsidTr="003D3AD1">
        <w:tc>
          <w:tcPr>
            <w:tcW w:w="3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9EB769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3.1 </w:t>
            </w:r>
          </w:p>
        </w:tc>
        <w:tc>
          <w:tcPr>
            <w:tcW w:w="3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EF21D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Повышение качества содержания и улучшение состояния территории города Великие Луки </w:t>
            </w:r>
          </w:p>
        </w:tc>
        <w:tc>
          <w:tcPr>
            <w:tcW w:w="211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CB1A80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Повышение уровня комплексного благоустройства территории города Великие Луки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C483C7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Увеличение площади городских территорий, на которых проведены работы по уничтожению борщевика Сосновского </w:t>
            </w:r>
          </w:p>
        </w:tc>
      </w:tr>
      <w:tr w:rsidR="00E211DB" w:rsidRPr="001D22CA" w14:paraId="20D33E35" w14:textId="77777777" w:rsidTr="003D3AD1">
        <w:tc>
          <w:tcPr>
            <w:tcW w:w="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BF468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3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DC10D9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21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7F3138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009C3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Организация благоустройства и санитарного содержания городского пляжа </w:t>
            </w:r>
          </w:p>
        </w:tc>
      </w:tr>
      <w:tr w:rsidR="00E211DB" w:rsidRPr="001D22CA" w14:paraId="13DB0CE7" w14:textId="77777777" w:rsidTr="003D3AD1">
        <w:tc>
          <w:tcPr>
            <w:tcW w:w="3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062BDA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3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D37A9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211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D5D0F" w14:textId="77777777" w:rsidR="00E211DB" w:rsidRPr="001D22CA" w:rsidRDefault="00E211DB" w:rsidP="000E6CED">
            <w:pPr>
              <w:rPr>
                <w:noProof/>
              </w:rPr>
            </w:pP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47DC4B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Процент исполненных мероприятий по содержанию и текущему обслуживанию объектов благоустройства города Великие Луки по отношению к запланированному количеству мероприятий </w:t>
            </w:r>
          </w:p>
        </w:tc>
      </w:tr>
      <w:tr w:rsidR="00E211DB" w:rsidRPr="001D22CA" w14:paraId="170C8598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8AC3B9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4. </w:t>
            </w:r>
          </w:p>
        </w:tc>
        <w:tc>
          <w:tcPr>
            <w:tcW w:w="923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8366D3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Комплекс процессных мероприятий "Обеспечение эпизоотического благополучия на территории города Великие Луки" </w:t>
            </w:r>
          </w:p>
        </w:tc>
      </w:tr>
      <w:tr w:rsidR="00E211DB" w:rsidRPr="001D22CA" w14:paraId="0AE0B524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DE2FF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  </w:t>
            </w:r>
          </w:p>
        </w:tc>
        <w:tc>
          <w:tcPr>
            <w:tcW w:w="44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A351D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Ответственный за выполнение комплекса мероприятий </w:t>
            </w: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C489A1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МУ "Управление жилищно-коммунального хозяйства Администрации города Великие Луки" </w:t>
            </w:r>
          </w:p>
        </w:tc>
      </w:tr>
      <w:tr w:rsidR="00E211DB" w:rsidRPr="001D22CA" w14:paraId="64B33A7E" w14:textId="77777777" w:rsidTr="003D3AD1">
        <w:tc>
          <w:tcPr>
            <w:tcW w:w="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1DCC6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4.1 </w:t>
            </w:r>
          </w:p>
        </w:tc>
        <w:tc>
          <w:tcPr>
            <w:tcW w:w="3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F88B3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Создание благоприятных и безопасных условий проживания </w:t>
            </w:r>
          </w:p>
        </w:tc>
        <w:tc>
          <w:tcPr>
            <w:tcW w:w="2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BFCAB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Увеличение количества отловленных животных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8E417" w14:textId="77777777" w:rsidR="00E211DB" w:rsidRPr="001D22CA" w:rsidRDefault="00E211DB" w:rsidP="000E6CED">
            <w:pPr>
              <w:rPr>
                <w:noProof/>
              </w:rPr>
            </w:pPr>
            <w:r w:rsidRPr="001D22CA">
              <w:rPr>
                <w:noProof/>
              </w:rPr>
              <w:t xml:space="preserve">Количество отловленных животных без владельцев </w:t>
            </w:r>
          </w:p>
        </w:tc>
      </w:tr>
    </w:tbl>
    <w:p w14:paraId="47E9412B" w14:textId="19CC6378" w:rsidR="00D734EF" w:rsidRDefault="00D734EF" w:rsidP="00D734EF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1.</w:t>
      </w:r>
      <w:r w:rsidR="00E211DB">
        <w:rPr>
          <w:color w:val="000000"/>
          <w:spacing w:val="-7"/>
          <w:sz w:val="26"/>
          <w:szCs w:val="26"/>
        </w:rPr>
        <w:t>3</w:t>
      </w:r>
      <w:r>
        <w:rPr>
          <w:color w:val="000000"/>
          <w:spacing w:val="-7"/>
          <w:sz w:val="26"/>
          <w:szCs w:val="26"/>
        </w:rPr>
        <w:t>. Раздел, касающейся финансового обеспечения муниципальной программы изложить в новой редакции:</w:t>
      </w:r>
    </w:p>
    <w:tbl>
      <w:tblPr>
        <w:tblW w:w="96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5"/>
        <w:gridCol w:w="1134"/>
        <w:gridCol w:w="1134"/>
        <w:gridCol w:w="992"/>
        <w:gridCol w:w="993"/>
        <w:gridCol w:w="992"/>
        <w:gridCol w:w="992"/>
        <w:gridCol w:w="372"/>
        <w:gridCol w:w="625"/>
      </w:tblGrid>
      <w:tr w:rsidR="00D734EF" w:rsidRPr="00124757" w14:paraId="76DFB9FF" w14:textId="77777777" w:rsidTr="00E476AD">
        <w:trPr>
          <w:gridAfter w:val="1"/>
          <w:wAfter w:w="625" w:type="dxa"/>
        </w:trPr>
        <w:tc>
          <w:tcPr>
            <w:tcW w:w="90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75DE58" w14:textId="77777777" w:rsidR="00D734EF" w:rsidRPr="00124757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24757">
              <w:rPr>
                <w:rFonts w:ascii="Times New Roman" w:hAnsi="Times New Roman" w:cs="Times New Roman"/>
                <w:sz w:val="26"/>
                <w:szCs w:val="26"/>
              </w:rPr>
              <w:t>4. ФИНАНСОВОЕ ОБЕСПЕЧЕНИЕ МУНИЦИПАЛЬНОЙ ПРОГРАММЫ</w:t>
            </w:r>
          </w:p>
        </w:tc>
      </w:tr>
      <w:tr w:rsidR="00D734EF" w:rsidRPr="00124757" w14:paraId="58113D87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06"/>
        </w:trPr>
        <w:tc>
          <w:tcPr>
            <w:tcW w:w="2405" w:type="dxa"/>
            <w:vMerge w:val="restart"/>
          </w:tcPr>
          <w:p w14:paraId="7FEF5847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134" w:type="dxa"/>
            <w:vMerge w:val="restart"/>
          </w:tcPr>
          <w:p w14:paraId="1C1AAAAF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Всего</w:t>
            </w:r>
          </w:p>
        </w:tc>
        <w:tc>
          <w:tcPr>
            <w:tcW w:w="6100" w:type="dxa"/>
            <w:gridSpan w:val="7"/>
          </w:tcPr>
          <w:p w14:paraId="4612BE09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Объем финансового обеспечения по годам (этапам) реализации, тыс. рублей</w:t>
            </w:r>
          </w:p>
        </w:tc>
      </w:tr>
      <w:tr w:rsidR="00D734EF" w:rsidRPr="00124757" w14:paraId="314BF766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  <w:vMerge/>
          </w:tcPr>
          <w:p w14:paraId="28725137" w14:textId="77777777" w:rsidR="00D734EF" w:rsidRPr="008334AF" w:rsidRDefault="00D734EF" w:rsidP="00E476AD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  <w:vMerge/>
          </w:tcPr>
          <w:p w14:paraId="44A27768" w14:textId="77777777" w:rsidR="00D734EF" w:rsidRPr="008334AF" w:rsidRDefault="00D734EF" w:rsidP="00E476AD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34" w:type="dxa"/>
          </w:tcPr>
          <w:p w14:paraId="27CBB51D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2025 год</w:t>
            </w:r>
            <w:r w:rsidRPr="008334AF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992" w:type="dxa"/>
          </w:tcPr>
          <w:p w14:paraId="4CEFD554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2026 год</w:t>
            </w:r>
          </w:p>
        </w:tc>
        <w:tc>
          <w:tcPr>
            <w:tcW w:w="993" w:type="dxa"/>
          </w:tcPr>
          <w:p w14:paraId="27D7CF69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</w:rPr>
              <w:t>2027 год</w:t>
            </w:r>
          </w:p>
        </w:tc>
        <w:tc>
          <w:tcPr>
            <w:tcW w:w="992" w:type="dxa"/>
          </w:tcPr>
          <w:p w14:paraId="1D3CA518" w14:textId="77777777" w:rsidR="00D734EF" w:rsidRPr="00B7467C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2028 год</w:t>
            </w:r>
          </w:p>
        </w:tc>
        <w:tc>
          <w:tcPr>
            <w:tcW w:w="992" w:type="dxa"/>
          </w:tcPr>
          <w:p w14:paraId="3A965B2B" w14:textId="77777777" w:rsidR="00D734EF" w:rsidRPr="00B7467C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2029 год</w:t>
            </w:r>
          </w:p>
        </w:tc>
        <w:tc>
          <w:tcPr>
            <w:tcW w:w="997" w:type="dxa"/>
            <w:gridSpan w:val="2"/>
          </w:tcPr>
          <w:p w14:paraId="3534451B" w14:textId="77777777" w:rsidR="00D734EF" w:rsidRPr="00B7467C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2030 год</w:t>
            </w:r>
          </w:p>
        </w:tc>
      </w:tr>
      <w:tr w:rsidR="00D734EF" w:rsidRPr="00124757" w14:paraId="4CE6103A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4A5ECEAF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134" w:type="dxa"/>
          </w:tcPr>
          <w:p w14:paraId="322BE61E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1134" w:type="dxa"/>
          </w:tcPr>
          <w:p w14:paraId="5927DEDE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2" w:type="dxa"/>
          </w:tcPr>
          <w:p w14:paraId="699DDFE9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3" w:type="dxa"/>
          </w:tcPr>
          <w:p w14:paraId="68A3D1BF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5</w:t>
            </w:r>
          </w:p>
        </w:tc>
        <w:tc>
          <w:tcPr>
            <w:tcW w:w="992" w:type="dxa"/>
          </w:tcPr>
          <w:p w14:paraId="6FB28000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8334AF">
              <w:rPr>
                <w:rFonts w:ascii="Times New Roman" w:hAnsi="Times New Roman" w:cs="Times New Roman"/>
                <w:sz w:val="22"/>
                <w:lang w:val="en-US"/>
              </w:rPr>
              <w:t>6</w:t>
            </w:r>
          </w:p>
        </w:tc>
        <w:tc>
          <w:tcPr>
            <w:tcW w:w="992" w:type="dxa"/>
          </w:tcPr>
          <w:p w14:paraId="2DE56441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997" w:type="dxa"/>
            <w:gridSpan w:val="2"/>
          </w:tcPr>
          <w:p w14:paraId="5443ECF3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8</w:t>
            </w:r>
          </w:p>
        </w:tc>
      </w:tr>
      <w:tr w:rsidR="00D734EF" w:rsidRPr="00124757" w14:paraId="2DE0ED8A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310954C4" w14:textId="77777777" w:rsidR="00D734EF" w:rsidRPr="008334AF" w:rsidRDefault="00D734EF" w:rsidP="00E476A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sz w:val="22"/>
              </w:rPr>
              <w:t>Формирование современной городской среды</w:t>
            </w:r>
            <w:r w:rsidRPr="008334AF">
              <w:rPr>
                <w:rFonts w:ascii="Times New Roman" w:hAnsi="Times New Roman" w:cs="Times New Roman"/>
                <w:sz w:val="22"/>
              </w:rPr>
              <w:t>» (всего), в том числе:</w:t>
            </w:r>
          </w:p>
        </w:tc>
        <w:tc>
          <w:tcPr>
            <w:tcW w:w="1134" w:type="dxa"/>
            <w:vAlign w:val="bottom"/>
          </w:tcPr>
          <w:p w14:paraId="4E05B8EC" w14:textId="64DF17EB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76940</w:t>
            </w:r>
            <w:r w:rsidR="00767714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="00767714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134" w:type="dxa"/>
            <w:vAlign w:val="bottom"/>
          </w:tcPr>
          <w:p w14:paraId="4C9407C8" w14:textId="310A7899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169778,7</w:t>
            </w:r>
          </w:p>
        </w:tc>
        <w:tc>
          <w:tcPr>
            <w:tcW w:w="992" w:type="dxa"/>
            <w:vAlign w:val="bottom"/>
          </w:tcPr>
          <w:p w14:paraId="65FB5986" w14:textId="31544156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131105,</w:t>
            </w:r>
            <w:r w:rsidR="00767714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993" w:type="dxa"/>
            <w:vAlign w:val="bottom"/>
          </w:tcPr>
          <w:p w14:paraId="76A649A9" w14:textId="2C05B063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147060,0</w:t>
            </w:r>
          </w:p>
        </w:tc>
        <w:tc>
          <w:tcPr>
            <w:tcW w:w="992" w:type="dxa"/>
            <w:vAlign w:val="bottom"/>
          </w:tcPr>
          <w:p w14:paraId="6464CC62" w14:textId="5E05BC13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147308,3</w:t>
            </w:r>
          </w:p>
        </w:tc>
        <w:tc>
          <w:tcPr>
            <w:tcW w:w="992" w:type="dxa"/>
            <w:vAlign w:val="bottom"/>
          </w:tcPr>
          <w:p w14:paraId="0A01AC56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  <w:tc>
          <w:tcPr>
            <w:tcW w:w="997" w:type="dxa"/>
            <w:gridSpan w:val="2"/>
            <w:vAlign w:val="bottom"/>
          </w:tcPr>
          <w:p w14:paraId="7D3D25D2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87075,6</w:t>
            </w:r>
          </w:p>
        </w:tc>
      </w:tr>
      <w:tr w:rsidR="00D734EF" w:rsidRPr="00124757" w14:paraId="6705B130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2905918A" w14:textId="77777777" w:rsidR="00D734EF" w:rsidRPr="008334AF" w:rsidRDefault="00D734EF" w:rsidP="00E476A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федеральный бюджет</w:t>
            </w:r>
          </w:p>
        </w:tc>
        <w:tc>
          <w:tcPr>
            <w:tcW w:w="1134" w:type="dxa"/>
          </w:tcPr>
          <w:p w14:paraId="55AD1CC5" w14:textId="3B869B14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78441,0</w:t>
            </w:r>
          </w:p>
        </w:tc>
        <w:tc>
          <w:tcPr>
            <w:tcW w:w="1134" w:type="dxa"/>
          </w:tcPr>
          <w:p w14:paraId="6D358FE6" w14:textId="2B2678EF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11976,1</w:t>
            </w:r>
          </w:p>
        </w:tc>
        <w:tc>
          <w:tcPr>
            <w:tcW w:w="992" w:type="dxa"/>
          </w:tcPr>
          <w:p w14:paraId="3ADE5EB2" w14:textId="567BD831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22827,6</w:t>
            </w:r>
          </w:p>
        </w:tc>
        <w:tc>
          <w:tcPr>
            <w:tcW w:w="993" w:type="dxa"/>
          </w:tcPr>
          <w:p w14:paraId="7FE39B1E" w14:textId="6060782B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21697,0</w:t>
            </w:r>
          </w:p>
        </w:tc>
        <w:tc>
          <w:tcPr>
            <w:tcW w:w="992" w:type="dxa"/>
          </w:tcPr>
          <w:p w14:paraId="59C2C08A" w14:textId="66E74C4D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21940,3</w:t>
            </w:r>
          </w:p>
        </w:tc>
        <w:tc>
          <w:tcPr>
            <w:tcW w:w="992" w:type="dxa"/>
          </w:tcPr>
          <w:p w14:paraId="1F6144AD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  <w:tc>
          <w:tcPr>
            <w:tcW w:w="997" w:type="dxa"/>
            <w:gridSpan w:val="2"/>
          </w:tcPr>
          <w:p w14:paraId="719472D1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0,0</w:t>
            </w:r>
          </w:p>
        </w:tc>
      </w:tr>
      <w:tr w:rsidR="00D734EF" w:rsidRPr="00124757" w14:paraId="0EA07A29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606B629D" w14:textId="77777777" w:rsidR="00D734EF" w:rsidRPr="008334AF" w:rsidRDefault="00D734EF" w:rsidP="00E476A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lastRenderedPageBreak/>
              <w:t>областной бюджет</w:t>
            </w:r>
          </w:p>
        </w:tc>
        <w:tc>
          <w:tcPr>
            <w:tcW w:w="1134" w:type="dxa"/>
          </w:tcPr>
          <w:p w14:paraId="12B31B9F" w14:textId="7620C7FC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23780,</w:t>
            </w:r>
            <w:r w:rsidR="0076771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134" w:type="dxa"/>
          </w:tcPr>
          <w:p w14:paraId="7C375C87" w14:textId="62F1336A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7270,8</w:t>
            </w:r>
          </w:p>
        </w:tc>
        <w:tc>
          <w:tcPr>
            <w:tcW w:w="992" w:type="dxa"/>
          </w:tcPr>
          <w:p w14:paraId="72E5A8F7" w14:textId="2786A0B8" w:rsidR="00D734EF" w:rsidRPr="008334AF" w:rsidRDefault="00767714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4261,1</w:t>
            </w:r>
          </w:p>
        </w:tc>
        <w:tc>
          <w:tcPr>
            <w:tcW w:w="993" w:type="dxa"/>
          </w:tcPr>
          <w:p w14:paraId="6F900ABB" w14:textId="2A2B30B5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231B5A">
              <w:rPr>
                <w:rFonts w:ascii="Times New Roman" w:hAnsi="Times New Roman" w:cs="Times New Roman"/>
                <w:sz w:val="22"/>
              </w:rPr>
              <w:t>472,8</w:t>
            </w:r>
          </w:p>
        </w:tc>
        <w:tc>
          <w:tcPr>
            <w:tcW w:w="992" w:type="dxa"/>
          </w:tcPr>
          <w:p w14:paraId="03F8A3A5" w14:textId="322F0979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</w:t>
            </w:r>
            <w:r w:rsidR="00231B5A">
              <w:rPr>
                <w:rFonts w:ascii="Times New Roman" w:hAnsi="Times New Roman" w:cs="Times New Roman"/>
                <w:sz w:val="22"/>
              </w:rPr>
              <w:t>477,8</w:t>
            </w:r>
          </w:p>
        </w:tc>
        <w:tc>
          <w:tcPr>
            <w:tcW w:w="992" w:type="dxa"/>
          </w:tcPr>
          <w:p w14:paraId="74AAA038" w14:textId="2CFC0D83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1649,0</w:t>
            </w:r>
          </w:p>
        </w:tc>
        <w:tc>
          <w:tcPr>
            <w:tcW w:w="997" w:type="dxa"/>
            <w:gridSpan w:val="2"/>
          </w:tcPr>
          <w:p w14:paraId="50D175C9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1649,0</w:t>
            </w:r>
          </w:p>
        </w:tc>
      </w:tr>
      <w:tr w:rsidR="00D734EF" w:rsidRPr="000F6BA5" w14:paraId="47B7A700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3D7B3E14" w14:textId="77777777" w:rsidR="00D734EF" w:rsidRPr="008334AF" w:rsidRDefault="00D734EF" w:rsidP="00E476A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городской бюджет</w:t>
            </w:r>
          </w:p>
        </w:tc>
        <w:tc>
          <w:tcPr>
            <w:tcW w:w="1134" w:type="dxa"/>
            <w:vAlign w:val="bottom"/>
          </w:tcPr>
          <w:p w14:paraId="3C094E2C" w14:textId="64441BC9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544</w:t>
            </w:r>
            <w:r w:rsidR="007F144D">
              <w:rPr>
                <w:rFonts w:ascii="Times New Roman" w:hAnsi="Times New Roman" w:cs="Times New Roman"/>
                <w:sz w:val="22"/>
              </w:rPr>
              <w:t>491</w:t>
            </w:r>
            <w:r>
              <w:rPr>
                <w:rFonts w:ascii="Times New Roman" w:hAnsi="Times New Roman" w:cs="Times New Roman"/>
                <w:sz w:val="22"/>
              </w:rPr>
              <w:t>,</w:t>
            </w:r>
            <w:r w:rsidR="007F144D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134" w:type="dxa"/>
            <w:vAlign w:val="bottom"/>
          </w:tcPr>
          <w:p w14:paraId="4C08BDB5" w14:textId="6BFEDC0F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123602,8</w:t>
            </w:r>
          </w:p>
        </w:tc>
        <w:tc>
          <w:tcPr>
            <w:tcW w:w="992" w:type="dxa"/>
            <w:vAlign w:val="bottom"/>
          </w:tcPr>
          <w:p w14:paraId="0662ACC9" w14:textId="03B69D3D" w:rsidR="00D734EF" w:rsidRPr="008334AF" w:rsidRDefault="007F144D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77023,8</w:t>
            </w:r>
          </w:p>
        </w:tc>
        <w:tc>
          <w:tcPr>
            <w:tcW w:w="993" w:type="dxa"/>
            <w:vAlign w:val="bottom"/>
          </w:tcPr>
          <w:p w14:paraId="128B614E" w14:textId="6B21F656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93896,9</w:t>
            </w:r>
          </w:p>
        </w:tc>
        <w:tc>
          <w:tcPr>
            <w:tcW w:w="992" w:type="dxa"/>
            <w:vAlign w:val="bottom"/>
          </w:tcPr>
          <w:p w14:paraId="0820AF5A" w14:textId="6AF3DAAD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93896,9</w:t>
            </w:r>
          </w:p>
        </w:tc>
        <w:tc>
          <w:tcPr>
            <w:tcW w:w="992" w:type="dxa"/>
            <w:vAlign w:val="bottom"/>
          </w:tcPr>
          <w:p w14:paraId="68F3C425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78035,6</w:t>
            </w:r>
          </w:p>
        </w:tc>
        <w:tc>
          <w:tcPr>
            <w:tcW w:w="997" w:type="dxa"/>
            <w:gridSpan w:val="2"/>
            <w:vAlign w:val="bottom"/>
          </w:tcPr>
          <w:p w14:paraId="6AB89EF9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78035,6</w:t>
            </w:r>
          </w:p>
        </w:tc>
      </w:tr>
      <w:tr w:rsidR="00D734EF" w:rsidRPr="00124757" w14:paraId="79D7EDD5" w14:textId="77777777" w:rsidTr="00E476A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05" w:type="dxa"/>
          </w:tcPr>
          <w:p w14:paraId="6B8E7E18" w14:textId="77777777" w:rsidR="00D734EF" w:rsidRPr="008334AF" w:rsidRDefault="00D734EF" w:rsidP="00E476AD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</w:rPr>
            </w:pPr>
            <w:r w:rsidRPr="008334AF">
              <w:rPr>
                <w:rFonts w:ascii="Times New Roman" w:hAnsi="Times New Roman" w:cs="Times New Roman"/>
                <w:sz w:val="22"/>
              </w:rPr>
              <w:t>внебюджетные средства</w:t>
            </w:r>
          </w:p>
        </w:tc>
        <w:tc>
          <w:tcPr>
            <w:tcW w:w="1134" w:type="dxa"/>
          </w:tcPr>
          <w:p w14:paraId="5488496A" w14:textId="11F5E7E9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122690,9</w:t>
            </w:r>
          </w:p>
        </w:tc>
        <w:tc>
          <w:tcPr>
            <w:tcW w:w="1134" w:type="dxa"/>
          </w:tcPr>
          <w:p w14:paraId="0B755A87" w14:textId="7A2D8D03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26929,0</w:t>
            </w:r>
          </w:p>
        </w:tc>
        <w:tc>
          <w:tcPr>
            <w:tcW w:w="992" w:type="dxa"/>
          </w:tcPr>
          <w:p w14:paraId="301E998D" w14:textId="11105832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26993,3</w:t>
            </w:r>
          </w:p>
        </w:tc>
        <w:tc>
          <w:tcPr>
            <w:tcW w:w="993" w:type="dxa"/>
          </w:tcPr>
          <w:p w14:paraId="20F58C05" w14:textId="4152582C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26993,3</w:t>
            </w:r>
          </w:p>
        </w:tc>
        <w:tc>
          <w:tcPr>
            <w:tcW w:w="992" w:type="dxa"/>
          </w:tcPr>
          <w:p w14:paraId="07094E79" w14:textId="2BBF58B8" w:rsidR="00D734EF" w:rsidRPr="008334AF" w:rsidRDefault="00231B5A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26993,3</w:t>
            </w:r>
          </w:p>
        </w:tc>
        <w:tc>
          <w:tcPr>
            <w:tcW w:w="992" w:type="dxa"/>
          </w:tcPr>
          <w:p w14:paraId="0B142358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  <w:tc>
          <w:tcPr>
            <w:tcW w:w="997" w:type="dxa"/>
            <w:gridSpan w:val="2"/>
          </w:tcPr>
          <w:p w14:paraId="1E9CA0F7" w14:textId="77777777" w:rsidR="00D734EF" w:rsidRPr="008334AF" w:rsidRDefault="00D734EF" w:rsidP="00E476AD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7391,0</w:t>
            </w:r>
          </w:p>
        </w:tc>
      </w:tr>
    </w:tbl>
    <w:p w14:paraId="469143C3" w14:textId="0B1DFFE8" w:rsidR="007F7F5C" w:rsidRDefault="007F7F5C" w:rsidP="007F7F5C">
      <w:pPr>
        <w:shd w:val="clear" w:color="auto" w:fill="FFFFFF"/>
        <w:spacing w:line="276" w:lineRule="auto"/>
        <w:ind w:firstLine="760"/>
        <w:jc w:val="both"/>
        <w:rPr>
          <w:color w:val="000000"/>
          <w:spacing w:val="-7"/>
          <w:sz w:val="26"/>
          <w:szCs w:val="26"/>
        </w:rPr>
      </w:pPr>
      <w:r>
        <w:rPr>
          <w:color w:val="000000"/>
          <w:spacing w:val="-7"/>
          <w:sz w:val="26"/>
          <w:szCs w:val="26"/>
        </w:rPr>
        <w:t>1.</w:t>
      </w:r>
      <w:r w:rsidR="00E211DB">
        <w:rPr>
          <w:color w:val="000000"/>
          <w:spacing w:val="-7"/>
          <w:sz w:val="26"/>
          <w:szCs w:val="26"/>
        </w:rPr>
        <w:t>4</w:t>
      </w:r>
      <w:r>
        <w:rPr>
          <w:color w:val="000000"/>
          <w:spacing w:val="-7"/>
          <w:sz w:val="26"/>
          <w:szCs w:val="26"/>
        </w:rPr>
        <w:t>. Раздел, касающейся показателей</w:t>
      </w:r>
      <w:r>
        <w:rPr>
          <w:color w:val="000000"/>
          <w:spacing w:val="-7"/>
          <w:sz w:val="26"/>
          <w:szCs w:val="26"/>
        </w:rPr>
        <w:tab/>
        <w:t xml:space="preserve">реализации комплекса процессных </w:t>
      </w:r>
      <w:proofErr w:type="gramStart"/>
      <w:r>
        <w:rPr>
          <w:color w:val="000000"/>
          <w:spacing w:val="-7"/>
          <w:sz w:val="26"/>
          <w:szCs w:val="26"/>
        </w:rPr>
        <w:t>мероприятий  паспорта</w:t>
      </w:r>
      <w:proofErr w:type="gramEnd"/>
      <w:r w:rsidRPr="007F7F5C">
        <w:rPr>
          <w:color w:val="000000"/>
          <w:spacing w:val="-7"/>
          <w:sz w:val="26"/>
          <w:szCs w:val="26"/>
        </w:rPr>
        <w:t xml:space="preserve"> комплекса процессных мероприятий </w:t>
      </w:r>
      <w:r>
        <w:rPr>
          <w:color w:val="000000"/>
          <w:spacing w:val="-7"/>
          <w:sz w:val="26"/>
          <w:szCs w:val="26"/>
        </w:rPr>
        <w:t>«</w:t>
      </w:r>
      <w:r w:rsidRPr="007F7F5C">
        <w:rPr>
          <w:color w:val="000000"/>
          <w:spacing w:val="-7"/>
          <w:sz w:val="26"/>
          <w:szCs w:val="26"/>
        </w:rPr>
        <w:t>Вовлечение населения в осуществление местного самоуправления, поддержка гражданских инициатив</w:t>
      </w:r>
      <w:r>
        <w:rPr>
          <w:color w:val="000000"/>
          <w:spacing w:val="-7"/>
          <w:sz w:val="26"/>
          <w:szCs w:val="26"/>
        </w:rPr>
        <w:t>»</w:t>
      </w:r>
      <w:r w:rsidRPr="007F7F5C">
        <w:rPr>
          <w:color w:val="000000"/>
          <w:spacing w:val="-7"/>
          <w:sz w:val="26"/>
          <w:szCs w:val="26"/>
        </w:rPr>
        <w:t xml:space="preserve"> </w:t>
      </w:r>
      <w:r>
        <w:rPr>
          <w:color w:val="000000"/>
          <w:spacing w:val="-7"/>
          <w:sz w:val="26"/>
          <w:szCs w:val="26"/>
        </w:rPr>
        <w:t>изложить в новой редакции:</w:t>
      </w:r>
    </w:p>
    <w:p w14:paraId="5D06844E" w14:textId="5F37EDA5" w:rsidR="007F7F5C" w:rsidRDefault="007F7F5C" w:rsidP="007F7F5C">
      <w:pPr>
        <w:ind w:firstLine="709"/>
        <w:rPr>
          <w:spacing w:val="-5"/>
        </w:rPr>
      </w:pPr>
      <w:r w:rsidRPr="005C5147">
        <w:rPr>
          <w:spacing w:val="-5"/>
        </w:rPr>
        <w:t xml:space="preserve">2. ПОКАЗАТЕЛИ </w:t>
      </w:r>
      <w:r>
        <w:rPr>
          <w:spacing w:val="-5"/>
        </w:rPr>
        <w:t>РЕАЛИЗАЦИИ КОМПЛЕКСА ПРОЦЕССНЫХ МЕРОПРИЯТИЙ</w:t>
      </w:r>
    </w:p>
    <w:tbl>
      <w:tblPr>
        <w:tblStyle w:val="ac"/>
        <w:tblW w:w="9549" w:type="dxa"/>
        <w:tblLook w:val="04A0" w:firstRow="1" w:lastRow="0" w:firstColumn="1" w:lastColumn="0" w:noHBand="0" w:noVBand="1"/>
      </w:tblPr>
      <w:tblGrid>
        <w:gridCol w:w="2263"/>
        <w:gridCol w:w="1982"/>
        <w:gridCol w:w="884"/>
        <w:gridCol w:w="884"/>
        <w:gridCol w:w="884"/>
        <w:gridCol w:w="884"/>
        <w:gridCol w:w="884"/>
        <w:gridCol w:w="884"/>
      </w:tblGrid>
      <w:tr w:rsidR="007F7F5C" w14:paraId="0CDDC2B0" w14:textId="77777777" w:rsidTr="003D3AD1">
        <w:tc>
          <w:tcPr>
            <w:tcW w:w="2263" w:type="dxa"/>
            <w:vMerge w:val="restart"/>
          </w:tcPr>
          <w:p w14:paraId="08E15C1F" w14:textId="77777777" w:rsidR="007F7F5C" w:rsidRDefault="007F7F5C" w:rsidP="00A1683A">
            <w:pPr>
              <w:rPr>
                <w:spacing w:val="-5"/>
              </w:rPr>
            </w:pPr>
            <w:r>
              <w:rPr>
                <w:spacing w:val="-5"/>
              </w:rPr>
              <w:t>Наименование показателя, единица измерения</w:t>
            </w:r>
          </w:p>
        </w:tc>
        <w:tc>
          <w:tcPr>
            <w:tcW w:w="1982" w:type="dxa"/>
            <w:vMerge w:val="restart"/>
          </w:tcPr>
          <w:p w14:paraId="4897B561" w14:textId="77777777" w:rsidR="007F7F5C" w:rsidRDefault="007F7F5C" w:rsidP="00A1683A">
            <w:pPr>
              <w:rPr>
                <w:spacing w:val="-5"/>
              </w:rPr>
            </w:pPr>
            <w:r>
              <w:rPr>
                <w:spacing w:val="-5"/>
              </w:rPr>
              <w:t>Базовое значение показателя (в году, предшествующем очередному финансовому году)</w:t>
            </w:r>
          </w:p>
        </w:tc>
        <w:tc>
          <w:tcPr>
            <w:tcW w:w="5304" w:type="dxa"/>
            <w:gridSpan w:val="6"/>
          </w:tcPr>
          <w:p w14:paraId="7F1612D7" w14:textId="13CE0FAF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7F7F5C" w14:paraId="00B51BA2" w14:textId="77777777" w:rsidTr="003D3AD1">
        <w:tc>
          <w:tcPr>
            <w:tcW w:w="2263" w:type="dxa"/>
            <w:vMerge/>
          </w:tcPr>
          <w:p w14:paraId="328281BA" w14:textId="77777777" w:rsidR="007F7F5C" w:rsidRDefault="007F7F5C" w:rsidP="00A1683A">
            <w:pPr>
              <w:rPr>
                <w:spacing w:val="-5"/>
              </w:rPr>
            </w:pPr>
          </w:p>
        </w:tc>
        <w:tc>
          <w:tcPr>
            <w:tcW w:w="1982" w:type="dxa"/>
            <w:vMerge/>
          </w:tcPr>
          <w:p w14:paraId="53B7815B" w14:textId="77777777" w:rsidR="007F7F5C" w:rsidRDefault="007F7F5C" w:rsidP="00A1683A">
            <w:pPr>
              <w:rPr>
                <w:spacing w:val="-5"/>
              </w:rPr>
            </w:pPr>
          </w:p>
        </w:tc>
        <w:tc>
          <w:tcPr>
            <w:tcW w:w="884" w:type="dxa"/>
          </w:tcPr>
          <w:p w14:paraId="41EA5028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2025</w:t>
            </w:r>
          </w:p>
        </w:tc>
        <w:tc>
          <w:tcPr>
            <w:tcW w:w="884" w:type="dxa"/>
          </w:tcPr>
          <w:p w14:paraId="5511EF0A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2026</w:t>
            </w:r>
          </w:p>
        </w:tc>
        <w:tc>
          <w:tcPr>
            <w:tcW w:w="884" w:type="dxa"/>
          </w:tcPr>
          <w:p w14:paraId="2C0C2AAD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2027</w:t>
            </w:r>
          </w:p>
        </w:tc>
        <w:tc>
          <w:tcPr>
            <w:tcW w:w="884" w:type="dxa"/>
          </w:tcPr>
          <w:p w14:paraId="69CDF2BB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2028</w:t>
            </w:r>
          </w:p>
        </w:tc>
        <w:tc>
          <w:tcPr>
            <w:tcW w:w="884" w:type="dxa"/>
          </w:tcPr>
          <w:p w14:paraId="1CE5DF81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2029</w:t>
            </w:r>
          </w:p>
        </w:tc>
        <w:tc>
          <w:tcPr>
            <w:tcW w:w="884" w:type="dxa"/>
          </w:tcPr>
          <w:p w14:paraId="39BC1D19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2030</w:t>
            </w:r>
          </w:p>
        </w:tc>
      </w:tr>
      <w:tr w:rsidR="007F7F5C" w14:paraId="501FC49B" w14:textId="77777777" w:rsidTr="003D3AD1">
        <w:tc>
          <w:tcPr>
            <w:tcW w:w="2263" w:type="dxa"/>
          </w:tcPr>
          <w:p w14:paraId="3EF1B745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1982" w:type="dxa"/>
          </w:tcPr>
          <w:p w14:paraId="5A10AC5B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2</w:t>
            </w:r>
          </w:p>
        </w:tc>
        <w:tc>
          <w:tcPr>
            <w:tcW w:w="884" w:type="dxa"/>
          </w:tcPr>
          <w:p w14:paraId="4CB0FFA4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3</w:t>
            </w:r>
          </w:p>
        </w:tc>
        <w:tc>
          <w:tcPr>
            <w:tcW w:w="884" w:type="dxa"/>
          </w:tcPr>
          <w:p w14:paraId="3D4C1596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4</w:t>
            </w:r>
          </w:p>
        </w:tc>
        <w:tc>
          <w:tcPr>
            <w:tcW w:w="884" w:type="dxa"/>
          </w:tcPr>
          <w:p w14:paraId="2AE5019F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884" w:type="dxa"/>
          </w:tcPr>
          <w:p w14:paraId="2E7BFA58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6</w:t>
            </w:r>
          </w:p>
        </w:tc>
        <w:tc>
          <w:tcPr>
            <w:tcW w:w="884" w:type="dxa"/>
          </w:tcPr>
          <w:p w14:paraId="653FC3AE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7</w:t>
            </w:r>
          </w:p>
        </w:tc>
        <w:tc>
          <w:tcPr>
            <w:tcW w:w="884" w:type="dxa"/>
          </w:tcPr>
          <w:p w14:paraId="5A42CF83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8</w:t>
            </w:r>
          </w:p>
        </w:tc>
      </w:tr>
      <w:tr w:rsidR="007F7F5C" w14:paraId="3BDDF22C" w14:textId="77777777" w:rsidTr="003D3AD1">
        <w:tc>
          <w:tcPr>
            <w:tcW w:w="2263" w:type="dxa"/>
          </w:tcPr>
          <w:p w14:paraId="1C53E721" w14:textId="77777777" w:rsidR="007F7F5C" w:rsidRDefault="007F7F5C" w:rsidP="00A1683A">
            <w:pPr>
              <w:rPr>
                <w:spacing w:val="-5"/>
              </w:rPr>
            </w:pPr>
            <w:r>
              <w:rPr>
                <w:spacing w:val="-5"/>
              </w:rPr>
              <w:t>Количество реализованных проектов (шт.)</w:t>
            </w:r>
          </w:p>
        </w:tc>
        <w:tc>
          <w:tcPr>
            <w:tcW w:w="1982" w:type="dxa"/>
          </w:tcPr>
          <w:p w14:paraId="59D6A31F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15</w:t>
            </w:r>
          </w:p>
        </w:tc>
        <w:tc>
          <w:tcPr>
            <w:tcW w:w="884" w:type="dxa"/>
          </w:tcPr>
          <w:p w14:paraId="1A3CB6B4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2639D416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138A086B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31719BBB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6E702AE0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  <w:tc>
          <w:tcPr>
            <w:tcW w:w="884" w:type="dxa"/>
          </w:tcPr>
          <w:p w14:paraId="6029BA53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13</w:t>
            </w:r>
          </w:p>
        </w:tc>
      </w:tr>
      <w:tr w:rsidR="007F7F5C" w14:paraId="08E66651" w14:textId="77777777" w:rsidTr="003D3AD1">
        <w:tc>
          <w:tcPr>
            <w:tcW w:w="2263" w:type="dxa"/>
          </w:tcPr>
          <w:p w14:paraId="4CA04AAA" w14:textId="77777777" w:rsidR="007F7F5C" w:rsidRDefault="007F7F5C" w:rsidP="00A1683A">
            <w:pPr>
              <w:rPr>
                <w:spacing w:val="-5"/>
              </w:rPr>
            </w:pPr>
            <w:r>
              <w:rPr>
                <w:spacing w:val="-5"/>
              </w:rPr>
              <w:t>Количество разработанных за счет средств субсидии проектов для участия во Всероссийском конкурсе лучших проектов создания комфортной городской среды</w:t>
            </w:r>
          </w:p>
        </w:tc>
        <w:tc>
          <w:tcPr>
            <w:tcW w:w="1982" w:type="dxa"/>
          </w:tcPr>
          <w:p w14:paraId="3C5D3CF1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5FF7B394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3CB1204A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1</w:t>
            </w:r>
          </w:p>
        </w:tc>
        <w:tc>
          <w:tcPr>
            <w:tcW w:w="884" w:type="dxa"/>
          </w:tcPr>
          <w:p w14:paraId="72308375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4A3011C5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31268C8E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  <w:tc>
          <w:tcPr>
            <w:tcW w:w="884" w:type="dxa"/>
          </w:tcPr>
          <w:p w14:paraId="2EEB0332" w14:textId="77777777" w:rsidR="007F7F5C" w:rsidRDefault="007F7F5C" w:rsidP="00A1683A">
            <w:pPr>
              <w:jc w:val="center"/>
              <w:rPr>
                <w:spacing w:val="-5"/>
              </w:rPr>
            </w:pPr>
            <w:r>
              <w:rPr>
                <w:spacing w:val="-5"/>
              </w:rPr>
              <w:t>0</w:t>
            </w:r>
          </w:p>
        </w:tc>
      </w:tr>
    </w:tbl>
    <w:p w14:paraId="3F5B48A4" w14:textId="38EEAC2D" w:rsidR="009F09A7" w:rsidRDefault="009F09A7" w:rsidP="002D1FB7">
      <w:pPr>
        <w:spacing w:line="276" w:lineRule="auto"/>
        <w:ind w:firstLine="708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 xml:space="preserve">2. Раздел </w:t>
      </w:r>
      <w:r>
        <w:rPr>
          <w:color w:val="000000"/>
          <w:spacing w:val="-3"/>
          <w:sz w:val="26"/>
          <w:szCs w:val="26"/>
          <w:lang w:val="en-US"/>
        </w:rPr>
        <w:t>I</w:t>
      </w:r>
      <w:r>
        <w:rPr>
          <w:color w:val="000000"/>
          <w:spacing w:val="-3"/>
          <w:sz w:val="26"/>
          <w:szCs w:val="26"/>
        </w:rPr>
        <w:t xml:space="preserve"> «Стратегическое приоритеты в сфере реализации муниципальной программы» изложить в новой редакции согласно приложению № 1 к настоящему постановлению.</w:t>
      </w:r>
    </w:p>
    <w:p w14:paraId="6BCBF6DE" w14:textId="645567C6" w:rsidR="00D734EF" w:rsidRDefault="009F09A7" w:rsidP="002D1FB7">
      <w:pPr>
        <w:spacing w:line="276" w:lineRule="auto"/>
        <w:ind w:firstLine="708"/>
        <w:jc w:val="both"/>
        <w:rPr>
          <w:color w:val="000000"/>
          <w:spacing w:val="-3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3</w:t>
      </w:r>
      <w:r w:rsidR="00D734EF">
        <w:rPr>
          <w:color w:val="000000"/>
          <w:spacing w:val="-3"/>
          <w:sz w:val="26"/>
          <w:szCs w:val="26"/>
        </w:rPr>
        <w:t xml:space="preserve">. Приложение № 1 к программе изложить в новой редакции согласно приложению № </w:t>
      </w:r>
      <w:r>
        <w:rPr>
          <w:color w:val="000000"/>
          <w:spacing w:val="-3"/>
          <w:sz w:val="26"/>
          <w:szCs w:val="26"/>
        </w:rPr>
        <w:t>2</w:t>
      </w:r>
      <w:r w:rsidR="00D734EF">
        <w:rPr>
          <w:color w:val="000000"/>
          <w:spacing w:val="-3"/>
          <w:sz w:val="26"/>
          <w:szCs w:val="26"/>
        </w:rPr>
        <w:t xml:space="preserve"> к настоящему постановлению.</w:t>
      </w:r>
    </w:p>
    <w:p w14:paraId="63758F5B" w14:textId="2464B3A7" w:rsidR="003D3AD1" w:rsidRDefault="003D3AD1" w:rsidP="002D1FB7">
      <w:pPr>
        <w:shd w:val="clear" w:color="auto" w:fill="FFFFFF"/>
        <w:spacing w:line="276" w:lineRule="auto"/>
        <w:ind w:firstLine="709"/>
        <w:jc w:val="both"/>
        <w:rPr>
          <w:color w:val="000000"/>
          <w:spacing w:val="-5"/>
          <w:sz w:val="26"/>
          <w:szCs w:val="26"/>
        </w:rPr>
      </w:pPr>
      <w:r>
        <w:rPr>
          <w:color w:val="000000"/>
          <w:spacing w:val="-5"/>
          <w:sz w:val="26"/>
          <w:szCs w:val="26"/>
        </w:rPr>
        <w:t>4</w:t>
      </w:r>
      <w:r>
        <w:rPr>
          <w:color w:val="000000"/>
          <w:spacing w:val="-5"/>
          <w:sz w:val="26"/>
          <w:szCs w:val="26"/>
        </w:rPr>
        <w:t xml:space="preserve">. Приложение № 6 к программе «Формирование современной городской среды в городе Великие Луки» изложить в новой редакции согласно приложению № </w:t>
      </w:r>
      <w:r>
        <w:rPr>
          <w:color w:val="000000"/>
          <w:spacing w:val="-5"/>
          <w:sz w:val="26"/>
          <w:szCs w:val="26"/>
        </w:rPr>
        <w:t>3</w:t>
      </w:r>
      <w:r>
        <w:rPr>
          <w:color w:val="000000"/>
          <w:spacing w:val="-5"/>
          <w:sz w:val="26"/>
          <w:szCs w:val="26"/>
        </w:rPr>
        <w:t xml:space="preserve"> к настоящему постановлению.</w:t>
      </w:r>
    </w:p>
    <w:p w14:paraId="0719E249" w14:textId="14866206" w:rsidR="00A01422" w:rsidRDefault="003D3AD1" w:rsidP="002D1FB7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color w:val="000000"/>
          <w:spacing w:val="-18"/>
          <w:sz w:val="26"/>
          <w:szCs w:val="26"/>
        </w:rPr>
        <w:t>5.</w:t>
      </w:r>
      <w:r w:rsidR="00A01422">
        <w:rPr>
          <w:color w:val="000000"/>
          <w:spacing w:val="-18"/>
          <w:sz w:val="26"/>
          <w:szCs w:val="26"/>
        </w:rPr>
        <w:t xml:space="preserve"> </w:t>
      </w:r>
      <w:r w:rsidR="00A01422" w:rsidRPr="001F02A4">
        <w:rPr>
          <w:sz w:val="26"/>
          <w:szCs w:val="26"/>
        </w:rPr>
        <w:t xml:space="preserve">Отделу по связям с общественностью и информационному обеспечению Администрации города Великие Луки опубликовать настоящее постановление в газете «Великолукская правда» и разместить на официальном сайте </w:t>
      </w:r>
      <w:r w:rsidR="00A47653">
        <w:rPr>
          <w:sz w:val="26"/>
          <w:szCs w:val="26"/>
        </w:rPr>
        <w:t>муниципального образования «Г</w:t>
      </w:r>
      <w:r w:rsidR="00A01422" w:rsidRPr="001F02A4">
        <w:rPr>
          <w:sz w:val="26"/>
          <w:szCs w:val="26"/>
        </w:rPr>
        <w:t xml:space="preserve">ород Великие Луки </w:t>
      </w:r>
      <w:bookmarkStart w:id="0" w:name="_Hlk183790143"/>
      <w:r w:rsidR="00AC65AD">
        <w:rPr>
          <w:sz w:val="26"/>
          <w:szCs w:val="26"/>
          <w:lang w:val="en-US"/>
        </w:rPr>
        <w:fldChar w:fldCharType="begin"/>
      </w:r>
      <w:r w:rsidR="00AC65AD">
        <w:rPr>
          <w:sz w:val="26"/>
          <w:szCs w:val="26"/>
          <w:lang w:val="en-US"/>
        </w:rPr>
        <w:instrText>HYPERLINK</w:instrText>
      </w:r>
      <w:r w:rsidR="00AC65AD" w:rsidRPr="00AC65AD">
        <w:rPr>
          <w:sz w:val="26"/>
          <w:szCs w:val="26"/>
        </w:rPr>
        <w:instrText xml:space="preserve"> "</w:instrText>
      </w:r>
      <w:r w:rsidR="00AC65AD">
        <w:rPr>
          <w:sz w:val="26"/>
          <w:szCs w:val="26"/>
          <w:lang w:val="en-US"/>
        </w:rPr>
        <w:instrText>http</w:instrText>
      </w:r>
      <w:r w:rsidR="00AC65AD" w:rsidRPr="00AC65AD">
        <w:rPr>
          <w:sz w:val="26"/>
          <w:szCs w:val="26"/>
        </w:rPr>
        <w:instrText>://</w:instrText>
      </w:r>
      <w:r w:rsidR="00AC65AD" w:rsidRPr="00AC65AD">
        <w:rPr>
          <w:sz w:val="26"/>
          <w:szCs w:val="26"/>
          <w:lang w:val="en-US"/>
        </w:rPr>
        <w:instrText>www</w:instrText>
      </w:r>
      <w:r w:rsidR="00AC65AD" w:rsidRPr="00AC65AD">
        <w:rPr>
          <w:sz w:val="26"/>
          <w:szCs w:val="26"/>
        </w:rPr>
        <w:instrText>.velikieluki.gosuslugi.ru."</w:instrText>
      </w:r>
      <w:r w:rsidR="00AC65AD">
        <w:rPr>
          <w:sz w:val="26"/>
          <w:szCs w:val="26"/>
          <w:lang w:val="en-US"/>
        </w:rPr>
      </w:r>
      <w:r w:rsidR="00AC65AD">
        <w:rPr>
          <w:sz w:val="26"/>
          <w:szCs w:val="26"/>
          <w:lang w:val="en-US"/>
        </w:rPr>
        <w:fldChar w:fldCharType="separate"/>
      </w:r>
      <w:r w:rsidR="00AC65AD" w:rsidRPr="000E55F4">
        <w:rPr>
          <w:rStyle w:val="a3"/>
          <w:color w:val="auto"/>
          <w:sz w:val="26"/>
          <w:szCs w:val="26"/>
          <w:u w:val="none"/>
          <w:lang w:val="en-US"/>
        </w:rPr>
        <w:t>www</w:t>
      </w:r>
      <w:r w:rsidR="00AC65AD" w:rsidRPr="000E55F4">
        <w:rPr>
          <w:rStyle w:val="a3"/>
          <w:color w:val="auto"/>
          <w:sz w:val="26"/>
          <w:szCs w:val="26"/>
          <w:u w:val="none"/>
        </w:rPr>
        <w:t>.velikieluki.gosuslugi.ru</w:t>
      </w:r>
      <w:r w:rsidR="00AC65AD" w:rsidRPr="000E55F4">
        <w:rPr>
          <w:rStyle w:val="a3"/>
          <w:sz w:val="26"/>
          <w:szCs w:val="26"/>
          <w:u w:val="none"/>
        </w:rPr>
        <w:t>.</w:t>
      </w:r>
      <w:bookmarkEnd w:id="0"/>
      <w:r w:rsidR="00AC65AD">
        <w:rPr>
          <w:sz w:val="26"/>
          <w:szCs w:val="26"/>
          <w:lang w:val="en-US"/>
        </w:rPr>
        <w:fldChar w:fldCharType="end"/>
      </w:r>
    </w:p>
    <w:p w14:paraId="070AC305" w14:textId="65E3031D" w:rsidR="00A01422" w:rsidRDefault="003D3AD1" w:rsidP="002D1FB7">
      <w:pPr>
        <w:shd w:val="clear" w:color="auto" w:fill="FFFFFF"/>
        <w:tabs>
          <w:tab w:val="left" w:pos="1134"/>
        </w:tabs>
        <w:spacing w:line="276" w:lineRule="auto"/>
        <w:ind w:right="1" w:firstLine="758"/>
        <w:jc w:val="both"/>
      </w:pPr>
      <w:r>
        <w:rPr>
          <w:color w:val="000000"/>
          <w:spacing w:val="-16"/>
          <w:sz w:val="26"/>
          <w:szCs w:val="26"/>
        </w:rPr>
        <w:t>6</w:t>
      </w:r>
      <w:r w:rsidR="00A01422" w:rsidRPr="002F6249">
        <w:rPr>
          <w:color w:val="000000"/>
          <w:spacing w:val="-16"/>
          <w:sz w:val="26"/>
          <w:szCs w:val="26"/>
        </w:rPr>
        <w:t>.</w:t>
      </w:r>
      <w:r w:rsidR="00A01422" w:rsidRPr="002F6249">
        <w:rPr>
          <w:color w:val="000000"/>
          <w:sz w:val="26"/>
          <w:szCs w:val="26"/>
        </w:rPr>
        <w:tab/>
      </w:r>
      <w:r w:rsidR="00A01422" w:rsidRPr="002F6249">
        <w:rPr>
          <w:color w:val="000000"/>
          <w:spacing w:val="-1"/>
          <w:sz w:val="26"/>
          <w:szCs w:val="26"/>
        </w:rPr>
        <w:t xml:space="preserve">Контроль за исполнением настоящего </w:t>
      </w:r>
      <w:r w:rsidR="00A01422">
        <w:rPr>
          <w:color w:val="000000"/>
          <w:spacing w:val="-1"/>
          <w:sz w:val="26"/>
          <w:szCs w:val="26"/>
        </w:rPr>
        <w:t>постановления возложить на заместител</w:t>
      </w:r>
      <w:r w:rsidR="00AA2B10">
        <w:rPr>
          <w:color w:val="000000"/>
          <w:spacing w:val="-1"/>
          <w:sz w:val="26"/>
          <w:szCs w:val="26"/>
        </w:rPr>
        <w:t xml:space="preserve">ей </w:t>
      </w:r>
      <w:r w:rsidR="00A01422">
        <w:rPr>
          <w:color w:val="000000"/>
          <w:spacing w:val="-1"/>
          <w:sz w:val="26"/>
          <w:szCs w:val="26"/>
        </w:rPr>
        <w:t xml:space="preserve">главы Администрации города </w:t>
      </w:r>
      <w:r w:rsidR="00AA2B10">
        <w:rPr>
          <w:color w:val="000000"/>
          <w:spacing w:val="-1"/>
          <w:sz w:val="26"/>
          <w:szCs w:val="26"/>
        </w:rPr>
        <w:t>по сферам ведения</w:t>
      </w:r>
      <w:r w:rsidR="00A01422" w:rsidRPr="002F6249">
        <w:rPr>
          <w:color w:val="000000"/>
          <w:spacing w:val="-5"/>
          <w:sz w:val="26"/>
          <w:szCs w:val="26"/>
        </w:rPr>
        <w:t>.</w:t>
      </w:r>
    </w:p>
    <w:p w14:paraId="2309EA0A" w14:textId="77777777" w:rsidR="002D1FB7" w:rsidRDefault="002D1FB7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</w:p>
    <w:p w14:paraId="1603629B" w14:textId="6A7EF1AA" w:rsidR="00A01422" w:rsidRDefault="00A01422" w:rsidP="00B927A1">
      <w:pPr>
        <w:shd w:val="clear" w:color="auto" w:fill="FFFFFF"/>
        <w:tabs>
          <w:tab w:val="left" w:pos="-1995"/>
        </w:tabs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>Г</w:t>
      </w:r>
      <w:r w:rsidRPr="00133D74">
        <w:rPr>
          <w:color w:val="000000"/>
          <w:sz w:val="26"/>
          <w:szCs w:val="26"/>
        </w:rPr>
        <w:t>лав</w:t>
      </w:r>
      <w:r>
        <w:rPr>
          <w:color w:val="000000"/>
          <w:sz w:val="26"/>
          <w:szCs w:val="26"/>
        </w:rPr>
        <w:t>а</w:t>
      </w:r>
      <w:r w:rsidRPr="00133D74">
        <w:rPr>
          <w:color w:val="000000"/>
          <w:sz w:val="26"/>
          <w:szCs w:val="26"/>
        </w:rPr>
        <w:t xml:space="preserve">  Администрации</w:t>
      </w:r>
      <w:proofErr w:type="gramEnd"/>
      <w:r w:rsidRPr="00133D74">
        <w:rPr>
          <w:color w:val="000000"/>
          <w:sz w:val="26"/>
          <w:szCs w:val="26"/>
        </w:rPr>
        <w:t xml:space="preserve"> города</w:t>
      </w:r>
      <w:r w:rsidRPr="00133D74"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Pr="00133D7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0E55F4">
        <w:rPr>
          <w:color w:val="000000"/>
          <w:sz w:val="26"/>
          <w:szCs w:val="26"/>
        </w:rPr>
        <w:tab/>
      </w:r>
      <w:r w:rsidR="00AC65AD">
        <w:rPr>
          <w:color w:val="000000"/>
          <w:sz w:val="26"/>
          <w:szCs w:val="26"/>
        </w:rPr>
        <w:t>А.Г. Беляев</w:t>
      </w:r>
    </w:p>
    <w:p w14:paraId="3ED2970F" w14:textId="77777777" w:rsidR="00AC65AD" w:rsidRDefault="00AC65AD" w:rsidP="00EC56C5">
      <w:pPr>
        <w:jc w:val="both"/>
        <w:rPr>
          <w:sz w:val="26"/>
          <w:szCs w:val="26"/>
        </w:rPr>
      </w:pPr>
    </w:p>
    <w:p w14:paraId="10B68986" w14:textId="77777777" w:rsidR="003D3AD1" w:rsidRDefault="003D3AD1" w:rsidP="00EC56C5">
      <w:pPr>
        <w:jc w:val="both"/>
        <w:rPr>
          <w:sz w:val="26"/>
          <w:szCs w:val="26"/>
        </w:rPr>
      </w:pPr>
    </w:p>
    <w:p w14:paraId="6C72C818" w14:textId="77777777" w:rsidR="003D3AD1" w:rsidRDefault="003D3AD1" w:rsidP="00EC56C5">
      <w:pPr>
        <w:jc w:val="both"/>
        <w:rPr>
          <w:sz w:val="26"/>
          <w:szCs w:val="26"/>
        </w:rPr>
      </w:pPr>
    </w:p>
    <w:p w14:paraId="7E8F1D85" w14:textId="77777777" w:rsidR="003D3AD1" w:rsidRDefault="003D3AD1" w:rsidP="00EC56C5">
      <w:pPr>
        <w:jc w:val="both"/>
        <w:rPr>
          <w:sz w:val="26"/>
          <w:szCs w:val="26"/>
        </w:rPr>
      </w:pPr>
    </w:p>
    <w:p w14:paraId="7FD0C210" w14:textId="77777777" w:rsidR="003D3AD1" w:rsidRDefault="003D3AD1" w:rsidP="00EC56C5">
      <w:pPr>
        <w:jc w:val="both"/>
        <w:rPr>
          <w:sz w:val="26"/>
          <w:szCs w:val="26"/>
        </w:rPr>
      </w:pPr>
    </w:p>
    <w:p w14:paraId="4DC22ACB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>Согласовано:</w:t>
      </w:r>
    </w:p>
    <w:p w14:paraId="2CF08A70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Главы Администрации </w:t>
      </w:r>
    </w:p>
    <w:p w14:paraId="22FBA941" w14:textId="77777777" w:rsidR="009F09A7" w:rsidRDefault="009F09A7" w:rsidP="009F09A7">
      <w:pPr>
        <w:tabs>
          <w:tab w:val="left" w:pos="7230"/>
          <w:tab w:val="left" w:pos="8080"/>
          <w:tab w:val="left" w:pos="8222"/>
        </w:tabs>
        <w:jc w:val="both"/>
        <w:rPr>
          <w:sz w:val="26"/>
          <w:szCs w:val="26"/>
        </w:rPr>
      </w:pPr>
      <w:r>
        <w:rPr>
          <w:sz w:val="26"/>
          <w:szCs w:val="26"/>
        </w:rPr>
        <w:t>города Великие Луки                                                                      В.Б. Каменский</w:t>
      </w:r>
    </w:p>
    <w:p w14:paraId="2B98EFCA" w14:textId="77777777" w:rsidR="009F09A7" w:rsidRDefault="009F09A7" w:rsidP="009F09A7">
      <w:pPr>
        <w:jc w:val="both"/>
        <w:rPr>
          <w:sz w:val="26"/>
          <w:szCs w:val="26"/>
        </w:rPr>
      </w:pPr>
    </w:p>
    <w:p w14:paraId="2533F5AC" w14:textId="77777777" w:rsidR="009F09A7" w:rsidRDefault="009F09A7" w:rsidP="009F09A7">
      <w:pPr>
        <w:jc w:val="both"/>
        <w:rPr>
          <w:sz w:val="26"/>
          <w:szCs w:val="26"/>
        </w:rPr>
      </w:pPr>
    </w:p>
    <w:p w14:paraId="5564806E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Главы Администрации </w:t>
      </w:r>
    </w:p>
    <w:p w14:paraId="0B9FD79A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города Великие Луки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С.В. </w:t>
      </w:r>
      <w:proofErr w:type="spellStart"/>
      <w:r>
        <w:rPr>
          <w:sz w:val="26"/>
          <w:szCs w:val="26"/>
        </w:rPr>
        <w:t>Бураченок</w:t>
      </w:r>
      <w:proofErr w:type="spellEnd"/>
    </w:p>
    <w:p w14:paraId="0E1EE80B" w14:textId="77777777" w:rsidR="009F09A7" w:rsidRDefault="009F09A7" w:rsidP="009F09A7">
      <w:pPr>
        <w:jc w:val="both"/>
        <w:rPr>
          <w:sz w:val="26"/>
          <w:szCs w:val="26"/>
        </w:rPr>
      </w:pPr>
    </w:p>
    <w:p w14:paraId="52B8B135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>Начальник финансового управления</w:t>
      </w:r>
    </w:p>
    <w:p w14:paraId="12731579" w14:textId="77777777" w:rsidR="009F09A7" w:rsidRDefault="009F09A7" w:rsidP="009F09A7">
      <w:pPr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Н.В. Дмитриева</w:t>
      </w:r>
    </w:p>
    <w:p w14:paraId="640B86EA" w14:textId="77777777" w:rsidR="009F09A7" w:rsidRDefault="009F09A7" w:rsidP="009F09A7">
      <w:pPr>
        <w:jc w:val="both"/>
        <w:rPr>
          <w:sz w:val="26"/>
          <w:szCs w:val="26"/>
        </w:rPr>
      </w:pPr>
    </w:p>
    <w:p w14:paraId="2943B58C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25987CF9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65FF3060" w14:textId="77777777" w:rsidR="009F09A7" w:rsidRPr="001E4CA5" w:rsidRDefault="009F09A7" w:rsidP="009F09A7">
      <w:pPr>
        <w:ind w:right="2"/>
        <w:jc w:val="both"/>
        <w:rPr>
          <w:sz w:val="26"/>
          <w:szCs w:val="26"/>
        </w:rPr>
      </w:pPr>
      <w:r w:rsidRPr="001E4CA5">
        <w:rPr>
          <w:rFonts w:eastAsia="Batang"/>
          <w:sz w:val="26"/>
          <w:szCs w:val="26"/>
          <w:lang w:eastAsia="en-US"/>
        </w:rPr>
        <w:t xml:space="preserve">Начальник правового управления                      </w:t>
      </w:r>
      <w:r>
        <w:rPr>
          <w:rFonts w:eastAsia="Batang"/>
          <w:sz w:val="26"/>
          <w:szCs w:val="26"/>
          <w:lang w:eastAsia="en-US"/>
        </w:rPr>
        <w:t xml:space="preserve">       </w:t>
      </w:r>
      <w:r>
        <w:rPr>
          <w:rFonts w:eastAsia="Batang"/>
          <w:sz w:val="26"/>
          <w:szCs w:val="26"/>
          <w:lang w:eastAsia="en-US"/>
        </w:rPr>
        <w:tab/>
      </w:r>
      <w:r>
        <w:rPr>
          <w:rFonts w:eastAsia="Batang"/>
          <w:sz w:val="26"/>
          <w:szCs w:val="26"/>
          <w:lang w:eastAsia="en-US"/>
        </w:rPr>
        <w:tab/>
      </w:r>
      <w:r>
        <w:rPr>
          <w:rFonts w:eastAsia="Batang"/>
          <w:sz w:val="26"/>
          <w:szCs w:val="26"/>
          <w:lang w:eastAsia="en-US"/>
        </w:rPr>
        <w:tab/>
        <w:t>М.Е. Максимова</w:t>
      </w:r>
      <w:r w:rsidRPr="001E4CA5">
        <w:rPr>
          <w:rFonts w:eastAsia="Batang"/>
          <w:sz w:val="26"/>
          <w:szCs w:val="26"/>
          <w:lang w:eastAsia="en-US"/>
        </w:rPr>
        <w:t xml:space="preserve"> </w:t>
      </w:r>
    </w:p>
    <w:p w14:paraId="09EFBD80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4D459D2F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02ABEB12" w14:textId="77777777" w:rsidR="009F09A7" w:rsidRDefault="009F09A7" w:rsidP="009F09A7">
      <w:pPr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комитета экономики</w:t>
      </w:r>
    </w:p>
    <w:p w14:paraId="1865C099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                                        Е.А. Косых</w:t>
      </w:r>
    </w:p>
    <w:p w14:paraId="129A63C3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47F1E078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Управляющая делами</w:t>
      </w:r>
    </w:p>
    <w:p w14:paraId="253D3104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города Великие Луки                                         Н.В. Ильина</w:t>
      </w:r>
    </w:p>
    <w:p w14:paraId="378E1CA1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61ED0C7A" w14:textId="77777777" w:rsidR="009F09A7" w:rsidRDefault="009F09A7" w:rsidP="009F09A7">
      <w:pPr>
        <w:tabs>
          <w:tab w:val="left" w:pos="7513"/>
        </w:tabs>
        <w:jc w:val="both"/>
        <w:rPr>
          <w:sz w:val="26"/>
          <w:szCs w:val="26"/>
        </w:rPr>
      </w:pPr>
    </w:p>
    <w:p w14:paraId="5E0482CE" w14:textId="2CDF10AE" w:rsidR="009F09A7" w:rsidRDefault="009F09A7" w:rsidP="009F09A7">
      <w:pPr>
        <w:tabs>
          <w:tab w:val="left" w:pos="7513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УЖКХ г. Великие Луки                        </w:t>
      </w:r>
      <w:r w:rsidR="00767714">
        <w:rPr>
          <w:sz w:val="26"/>
          <w:szCs w:val="26"/>
        </w:rPr>
        <w:t xml:space="preserve">     </w:t>
      </w:r>
      <w:r w:rsidR="003D3AD1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А.В. Андреев</w:t>
      </w:r>
    </w:p>
    <w:p w14:paraId="6E1AF48C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1B24854A" w14:textId="77777777" w:rsidR="009F09A7" w:rsidRDefault="009F09A7" w:rsidP="009F09A7">
      <w:pPr>
        <w:ind w:right="2"/>
        <w:jc w:val="both"/>
        <w:rPr>
          <w:sz w:val="26"/>
          <w:szCs w:val="26"/>
        </w:rPr>
      </w:pPr>
    </w:p>
    <w:p w14:paraId="631A270C" w14:textId="77777777" w:rsidR="009F09A7" w:rsidRDefault="009F09A7" w:rsidP="009F09A7">
      <w:pPr>
        <w:ind w:right="2"/>
        <w:jc w:val="both"/>
        <w:rPr>
          <w:sz w:val="26"/>
          <w:szCs w:val="26"/>
        </w:rPr>
      </w:pPr>
      <w:r>
        <w:rPr>
          <w:sz w:val="26"/>
          <w:szCs w:val="26"/>
        </w:rPr>
        <w:t>Проект постановления подготовлен МУ «Управление жилищно-коммунального хозяйства Администрации города Великие Луки»</w:t>
      </w:r>
    </w:p>
    <w:p w14:paraId="7D58D5EA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6"/>
          <w:szCs w:val="26"/>
        </w:rPr>
      </w:pPr>
    </w:p>
    <w:p w14:paraId="54137B0D" w14:textId="77777777" w:rsidR="009F09A7" w:rsidRPr="00AF5AED" w:rsidRDefault="009F09A7" w:rsidP="009F09A7">
      <w:pPr>
        <w:tabs>
          <w:tab w:val="left" w:pos="7230"/>
        </w:tabs>
        <w:ind w:right="2"/>
        <w:jc w:val="both"/>
        <w:rPr>
          <w:sz w:val="20"/>
          <w:szCs w:val="20"/>
        </w:rPr>
      </w:pPr>
      <w:r w:rsidRPr="00AF5AED">
        <w:rPr>
          <w:sz w:val="20"/>
          <w:szCs w:val="20"/>
        </w:rPr>
        <w:t>Рассылка:</w:t>
      </w:r>
    </w:p>
    <w:p w14:paraId="0A64841B" w14:textId="77777777" w:rsidR="009F09A7" w:rsidRDefault="009F09A7" w:rsidP="009F09A7">
      <w:pPr>
        <w:tabs>
          <w:tab w:val="left" w:pos="7230"/>
        </w:tabs>
        <w:ind w:right="2"/>
        <w:jc w:val="both"/>
        <w:rPr>
          <w:sz w:val="20"/>
          <w:szCs w:val="20"/>
        </w:rPr>
      </w:pPr>
      <w:r w:rsidRPr="00AF5AED">
        <w:rPr>
          <w:sz w:val="20"/>
          <w:szCs w:val="20"/>
        </w:rPr>
        <w:t>Финансовое управление 1 экз.</w:t>
      </w:r>
      <w:r>
        <w:rPr>
          <w:sz w:val="20"/>
          <w:szCs w:val="20"/>
        </w:rPr>
        <w:t xml:space="preserve">; </w:t>
      </w:r>
      <w:r w:rsidRPr="00AF5AED">
        <w:rPr>
          <w:sz w:val="20"/>
          <w:szCs w:val="20"/>
        </w:rPr>
        <w:t>Комитет экономики 1 экз.</w:t>
      </w:r>
      <w:r>
        <w:rPr>
          <w:sz w:val="20"/>
          <w:szCs w:val="20"/>
        </w:rPr>
        <w:t>; МУ «УЖКХ г. Великие Луки» 1 экз.</w:t>
      </w:r>
    </w:p>
    <w:p w14:paraId="4D2CC63E" w14:textId="77777777" w:rsidR="009F09A7" w:rsidRDefault="009F09A7" w:rsidP="009F09A7">
      <w:pPr>
        <w:jc w:val="both"/>
        <w:rPr>
          <w:sz w:val="20"/>
          <w:szCs w:val="20"/>
        </w:rPr>
      </w:pPr>
    </w:p>
    <w:p w14:paraId="49BE0879" w14:textId="77777777" w:rsidR="009F09A7" w:rsidRPr="005D07EB" w:rsidRDefault="009F09A7" w:rsidP="009F09A7">
      <w:pPr>
        <w:jc w:val="both"/>
        <w:rPr>
          <w:sz w:val="18"/>
          <w:szCs w:val="18"/>
        </w:rPr>
      </w:pPr>
      <w:r w:rsidRPr="005D07EB">
        <w:rPr>
          <w:sz w:val="18"/>
          <w:szCs w:val="18"/>
        </w:rPr>
        <w:t>Исп. Васильева Н.М. 3-72-51</w:t>
      </w:r>
    </w:p>
    <w:p w14:paraId="1A57DC88" w14:textId="77777777" w:rsidR="009F09A7" w:rsidRDefault="009F09A7" w:rsidP="009F09A7">
      <w:pPr>
        <w:jc w:val="both"/>
        <w:rPr>
          <w:sz w:val="26"/>
          <w:szCs w:val="26"/>
        </w:rPr>
      </w:pPr>
    </w:p>
    <w:p w14:paraId="37B40754" w14:textId="77777777" w:rsidR="009F09A7" w:rsidRDefault="009F09A7" w:rsidP="009F09A7">
      <w:pPr>
        <w:jc w:val="both"/>
        <w:rPr>
          <w:sz w:val="26"/>
          <w:szCs w:val="26"/>
        </w:rPr>
      </w:pPr>
    </w:p>
    <w:p w14:paraId="1089E4A8" w14:textId="77777777" w:rsidR="009F09A7" w:rsidRDefault="009F09A7" w:rsidP="009F09A7">
      <w:pPr>
        <w:jc w:val="both"/>
        <w:rPr>
          <w:sz w:val="26"/>
          <w:szCs w:val="26"/>
        </w:rPr>
      </w:pPr>
    </w:p>
    <w:p w14:paraId="290A68D4" w14:textId="77777777" w:rsidR="00E211DB" w:rsidRDefault="00E211DB" w:rsidP="009F09A7">
      <w:pPr>
        <w:jc w:val="both"/>
        <w:rPr>
          <w:sz w:val="26"/>
          <w:szCs w:val="26"/>
        </w:rPr>
      </w:pPr>
    </w:p>
    <w:p w14:paraId="3453A106" w14:textId="77777777" w:rsidR="00767714" w:rsidRDefault="00767714" w:rsidP="009F09A7">
      <w:pPr>
        <w:jc w:val="both"/>
        <w:rPr>
          <w:sz w:val="26"/>
          <w:szCs w:val="26"/>
        </w:rPr>
      </w:pPr>
    </w:p>
    <w:p w14:paraId="2F8C3B41" w14:textId="77777777" w:rsidR="002D1FB7" w:rsidRDefault="002D1FB7" w:rsidP="009F09A7">
      <w:pPr>
        <w:jc w:val="both"/>
        <w:rPr>
          <w:sz w:val="26"/>
          <w:szCs w:val="26"/>
        </w:rPr>
      </w:pPr>
    </w:p>
    <w:p w14:paraId="2A86AE6E" w14:textId="77777777" w:rsidR="002D1FB7" w:rsidRDefault="002D1FB7" w:rsidP="009F09A7">
      <w:pPr>
        <w:jc w:val="both"/>
        <w:rPr>
          <w:sz w:val="26"/>
          <w:szCs w:val="26"/>
        </w:rPr>
      </w:pPr>
    </w:p>
    <w:p w14:paraId="73EDE5E9" w14:textId="77777777" w:rsidR="002D1FB7" w:rsidRDefault="002D1FB7" w:rsidP="009F09A7">
      <w:pPr>
        <w:jc w:val="both"/>
        <w:rPr>
          <w:sz w:val="26"/>
          <w:szCs w:val="26"/>
        </w:rPr>
      </w:pPr>
    </w:p>
    <w:p w14:paraId="1728F3D3" w14:textId="77777777" w:rsidR="002D1FB7" w:rsidRDefault="002D1FB7" w:rsidP="009F09A7">
      <w:pPr>
        <w:jc w:val="both"/>
        <w:rPr>
          <w:sz w:val="26"/>
          <w:szCs w:val="26"/>
        </w:rPr>
      </w:pPr>
    </w:p>
    <w:p w14:paraId="173AE595" w14:textId="77777777" w:rsidR="003D3AD1" w:rsidRDefault="003D3AD1" w:rsidP="009F09A7">
      <w:pPr>
        <w:jc w:val="both"/>
        <w:rPr>
          <w:sz w:val="26"/>
          <w:szCs w:val="26"/>
        </w:rPr>
      </w:pPr>
    </w:p>
    <w:p w14:paraId="3DA67EF0" w14:textId="77777777" w:rsidR="003D3AD1" w:rsidRDefault="003D3AD1" w:rsidP="009F09A7">
      <w:pPr>
        <w:jc w:val="both"/>
        <w:rPr>
          <w:sz w:val="26"/>
          <w:szCs w:val="26"/>
        </w:rPr>
      </w:pPr>
    </w:p>
    <w:p w14:paraId="4A1782C4" w14:textId="01626851" w:rsidR="009F09A7" w:rsidRPr="00124757" w:rsidRDefault="009F09A7" w:rsidP="009F09A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</w:t>
      </w:r>
    </w:p>
    <w:p w14:paraId="03008674" w14:textId="77777777" w:rsidR="009F09A7" w:rsidRDefault="009F09A7" w:rsidP="009F09A7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 города Великие Луки</w:t>
      </w:r>
    </w:p>
    <w:p w14:paraId="1515AAEB" w14:textId="4632BD2C" w:rsidR="009F09A7" w:rsidRDefault="009F09A7" w:rsidP="009F09A7">
      <w:pPr>
        <w:jc w:val="right"/>
        <w:rPr>
          <w:sz w:val="26"/>
          <w:szCs w:val="26"/>
        </w:rPr>
      </w:pPr>
      <w:r>
        <w:rPr>
          <w:sz w:val="20"/>
          <w:szCs w:val="20"/>
        </w:rPr>
        <w:t>от ________ № _________</w:t>
      </w:r>
    </w:p>
    <w:p w14:paraId="7B4AC173" w14:textId="77777777" w:rsidR="009F09A7" w:rsidRDefault="009F09A7" w:rsidP="009F09A7">
      <w:pPr>
        <w:jc w:val="both"/>
        <w:rPr>
          <w:sz w:val="26"/>
          <w:szCs w:val="26"/>
        </w:rPr>
      </w:pPr>
    </w:p>
    <w:p w14:paraId="2E98612C" w14:textId="77777777" w:rsidR="009F09A7" w:rsidRPr="009F09A7" w:rsidRDefault="009F09A7" w:rsidP="009F09A7">
      <w:pPr>
        <w:jc w:val="center"/>
        <w:rPr>
          <w:b/>
          <w:bCs/>
          <w:sz w:val="26"/>
          <w:szCs w:val="26"/>
        </w:rPr>
      </w:pPr>
      <w:r w:rsidRPr="009F09A7">
        <w:rPr>
          <w:b/>
          <w:bCs/>
          <w:sz w:val="26"/>
          <w:szCs w:val="26"/>
        </w:rPr>
        <w:t>Раздел I. СТРАТЕГИЧЕСКИЕ ПРИОРИТЕТЫ</w:t>
      </w:r>
    </w:p>
    <w:p w14:paraId="26D4A10A" w14:textId="77777777" w:rsidR="009F09A7" w:rsidRPr="009F09A7" w:rsidRDefault="009F09A7" w:rsidP="009F09A7">
      <w:pPr>
        <w:jc w:val="center"/>
        <w:rPr>
          <w:b/>
          <w:bCs/>
          <w:sz w:val="26"/>
          <w:szCs w:val="26"/>
        </w:rPr>
      </w:pPr>
      <w:r w:rsidRPr="009F09A7">
        <w:rPr>
          <w:b/>
          <w:bCs/>
          <w:sz w:val="26"/>
          <w:szCs w:val="26"/>
        </w:rPr>
        <w:t>В СФЕРЕ РЕАЛИЗАЦИИ МУНИЦИПАЛЬНОЙ ПРОГРАММЫ</w:t>
      </w:r>
    </w:p>
    <w:p w14:paraId="4632BE1F" w14:textId="77777777" w:rsidR="009F09A7" w:rsidRPr="009F09A7" w:rsidRDefault="009F09A7" w:rsidP="009F09A7">
      <w:pPr>
        <w:jc w:val="both"/>
        <w:rPr>
          <w:sz w:val="26"/>
          <w:szCs w:val="26"/>
        </w:rPr>
      </w:pPr>
    </w:p>
    <w:p w14:paraId="19D429E6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 xml:space="preserve">Полномочия Администрации </w:t>
      </w:r>
      <w:r>
        <w:rPr>
          <w:sz w:val="26"/>
          <w:szCs w:val="26"/>
        </w:rPr>
        <w:t>городского округа</w:t>
      </w:r>
      <w:r w:rsidRPr="009F09A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Город Великие Луки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 в сфере жилищно-коммунального хозяйства определены соответствующими пунктами </w:t>
      </w:r>
      <w:hyperlink r:id="rId11" w:history="1">
        <w:r w:rsidRPr="009F09A7">
          <w:rPr>
            <w:rStyle w:val="a3"/>
            <w:color w:val="auto"/>
            <w:sz w:val="26"/>
            <w:szCs w:val="26"/>
            <w:u w:val="none"/>
          </w:rPr>
          <w:t>статьи 14</w:t>
        </w:r>
      </w:hyperlink>
      <w:r w:rsidRPr="009F09A7">
        <w:rPr>
          <w:sz w:val="26"/>
          <w:szCs w:val="26"/>
        </w:rPr>
        <w:t xml:space="preserve"> Федерального закона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, </w:t>
      </w:r>
      <w:hyperlink r:id="rId12" w:history="1">
        <w:r w:rsidRPr="009F09A7">
          <w:rPr>
            <w:rStyle w:val="a3"/>
            <w:color w:val="auto"/>
            <w:sz w:val="26"/>
            <w:szCs w:val="26"/>
            <w:u w:val="none"/>
          </w:rPr>
          <w:t>статьей 4</w:t>
        </w:r>
      </w:hyperlink>
      <w:r w:rsidRPr="009F09A7">
        <w:rPr>
          <w:sz w:val="26"/>
          <w:szCs w:val="26"/>
        </w:rPr>
        <w:t xml:space="preserve"> Устава </w:t>
      </w:r>
      <w:r>
        <w:rPr>
          <w:sz w:val="26"/>
          <w:szCs w:val="26"/>
        </w:rPr>
        <w:t>городского округа</w:t>
      </w:r>
      <w:r w:rsidRPr="009F09A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Город Великие Луки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 и являются наиболее актуальными для жителей города Великие Луки, так как определяют состояние инфраструктуры города.</w:t>
      </w:r>
    </w:p>
    <w:p w14:paraId="1817D362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 xml:space="preserve">Программа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Формирование современной городской среды в городе Великие Луки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 нацелена на обеспечение практической реализации комплекса мероприятий и механизмов, направленных на создание условий для системного повышения качества и комфорта на территории города Великие Луки.</w:t>
      </w:r>
    </w:p>
    <w:p w14:paraId="309C0764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>Качество окружающей среды в городе Великие Луки определяется степенью негативного воздействия хозяйственной деятельности человека на атмосферный воздух, поверхностные воды, почву, зеленые насаждения, биологические виды, а также геологическую среду.</w:t>
      </w:r>
    </w:p>
    <w:p w14:paraId="4F87E387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>Принимая во внимание рост количества автотранспортных средств, зарегистрированных на территории города, а также рост производства и распределения электроэнергии, суммарный объем выбросов загрязняющих веществ в атмосферный воздух в ближайшие годы будет расти. В настоящее время зеленые насаждения нуждаются в обновлении, и только комплексный подход к благоустройству дворовых и общественных территорий позволит обеспечить их сохранность, повышение устойчивости зеленых насаждений. Зеленые насаждения, расположенные на улицах и дворовых территориях, в большей степени подвержены вредным воздействиям по сравнению с насаждениями скверов и парков, что приводит к их преждевременному старению, потере декоративного вида и гибели. Происходит ухудшение санитарного состояния деревьев, снижаются их защитные свойства. Количество высаживаемых деревьев не восполняет потери, связанные со сносом деревьев, усохших до полного прекращения роста, а также попадающих в зоны застройки. В связи с этим возникает необходимость проведения мероприятий по высадке новых саженцев.</w:t>
      </w:r>
    </w:p>
    <w:p w14:paraId="4629BECE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>Объекты благоустройства дворовых территорий за период эксплуатации пришли в состояние, не отвечающее в полной мере современным требованиям. Значительная часть асфальтобетонного покрытия дворовых территорий и проездов к дворовым территориям имеет высокую степень износа. Несоблюдение сроков службы дорожных покрытий увеличивает объемы разрушения асфальтобетонного покрытия и не дает необходимого эффекта в сохранении дворовых территорий и проездов к дворовым территориям.</w:t>
      </w:r>
    </w:p>
    <w:p w14:paraId="788B3C4A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>Благоустройство и содержание общественных территорий в населенных пунктах является важным направлением деятельности органов местного самоуправления. На сегодняшний день требуется создание новых игровых и спортивных площадок в жилых микрорайонах.</w:t>
      </w:r>
    </w:p>
    <w:p w14:paraId="33A7AA3C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hyperlink r:id="rId13" w:history="1">
        <w:r w:rsidRPr="009F09A7">
          <w:rPr>
            <w:rStyle w:val="a3"/>
            <w:color w:val="auto"/>
            <w:sz w:val="26"/>
            <w:szCs w:val="26"/>
            <w:u w:val="none"/>
          </w:rPr>
          <w:t>Указом</w:t>
        </w:r>
      </w:hyperlink>
      <w:r w:rsidRPr="009F09A7">
        <w:rPr>
          <w:sz w:val="26"/>
          <w:szCs w:val="26"/>
        </w:rPr>
        <w:t xml:space="preserve"> Президента Российской Федерации от 07 мая 2024 г. </w:t>
      </w:r>
      <w:r>
        <w:rPr>
          <w:sz w:val="26"/>
          <w:szCs w:val="26"/>
        </w:rPr>
        <w:t>№</w:t>
      </w:r>
      <w:r w:rsidRPr="009F09A7">
        <w:rPr>
          <w:sz w:val="26"/>
          <w:szCs w:val="26"/>
        </w:rPr>
        <w:t xml:space="preserve"> 309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 xml:space="preserve">О национальных целях развития Российской Федерации установлена национальная цель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Комфортная и безопасная среда для жизни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. Одним из целевых показателей, </w:t>
      </w:r>
      <w:r w:rsidRPr="009F09A7">
        <w:rPr>
          <w:sz w:val="26"/>
          <w:szCs w:val="26"/>
        </w:rPr>
        <w:lastRenderedPageBreak/>
        <w:t>характеризующих достижение данной национальной цели, является реализация в малых городах и исторических поселениях победителей Всероссийского конкурса лучших проектов создания комфортной городской среды.</w:t>
      </w:r>
    </w:p>
    <w:p w14:paraId="592DEFEA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 xml:space="preserve">На достижение указанной цели и показателя направлена реализация федерального </w:t>
      </w:r>
      <w:hyperlink r:id="rId14" w:history="1">
        <w:r w:rsidRPr="009F09A7">
          <w:rPr>
            <w:rStyle w:val="a3"/>
            <w:color w:val="auto"/>
            <w:sz w:val="26"/>
            <w:szCs w:val="26"/>
            <w:u w:val="none"/>
          </w:rPr>
          <w:t>проекта</w:t>
        </w:r>
      </w:hyperlink>
      <w:r w:rsidRPr="009F09A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Формирование комфортной городской среды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 и регионального проекта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Формирование комфортной городской среды (Псковская область)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>.</w:t>
      </w:r>
    </w:p>
    <w:p w14:paraId="1B0A9387" w14:textId="77777777" w:rsidR="0030727C" w:rsidRDefault="0030727C" w:rsidP="0030727C">
      <w:pPr>
        <w:ind w:left="-426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Разработка проектов для участия во Всероссийском конкурсе лучших проектов создания комфортной городской среды осуществляется в соответствии с Положением о порядке предоставления и распределения субсидий из областного бюджета местным бюджетам муниципальных образований Псковской области на разработку проектов для участия во Всероссийском конкурсе лучших проектов создания комфортной городской среды, утвержденного приложением № 6 </w:t>
      </w:r>
      <w:r w:rsidRPr="0030727C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30727C">
        <w:rPr>
          <w:sz w:val="26"/>
          <w:szCs w:val="26"/>
        </w:rPr>
        <w:t xml:space="preserve"> Правительства Псковской области от 25.12.2023 </w:t>
      </w:r>
      <w:r>
        <w:rPr>
          <w:sz w:val="26"/>
          <w:szCs w:val="26"/>
        </w:rPr>
        <w:t>№</w:t>
      </w:r>
      <w:r w:rsidRPr="0030727C">
        <w:rPr>
          <w:sz w:val="26"/>
          <w:szCs w:val="26"/>
        </w:rPr>
        <w:t xml:space="preserve"> 510 </w:t>
      </w:r>
      <w:r>
        <w:rPr>
          <w:sz w:val="26"/>
          <w:szCs w:val="26"/>
        </w:rPr>
        <w:t>«</w:t>
      </w:r>
      <w:r w:rsidRPr="0030727C">
        <w:rPr>
          <w:sz w:val="26"/>
          <w:szCs w:val="26"/>
        </w:rPr>
        <w:t xml:space="preserve">О государственной программе Псковской области </w:t>
      </w:r>
      <w:r>
        <w:rPr>
          <w:sz w:val="26"/>
          <w:szCs w:val="26"/>
        </w:rPr>
        <w:t>«</w:t>
      </w:r>
      <w:r w:rsidRPr="0030727C">
        <w:rPr>
          <w:sz w:val="26"/>
          <w:szCs w:val="26"/>
        </w:rPr>
        <w:t>Формирование современной городской среды</w:t>
      </w:r>
      <w:r>
        <w:rPr>
          <w:sz w:val="26"/>
          <w:szCs w:val="26"/>
        </w:rPr>
        <w:t>».</w:t>
      </w:r>
    </w:p>
    <w:p w14:paraId="0308C99A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>В сфере жилищно-коммунального хозяйства основными задачами являются подготовка и контроль мероприятий, выполнение работ, услуг по озеленению, содержанию мест захоронений и других мероприятий, связанных с благоустройством города Великие Луки.</w:t>
      </w:r>
    </w:p>
    <w:p w14:paraId="5EDA2306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 xml:space="preserve">Для реализации вышеуказанных задач необходимо обеспечение по обслуживанию общественных кладбищ, прочих мероприятий по благоустройству города, городского пляжа, по отлову безнадзорных животных на территории города Великие Луки и ликвидация угрозы неконтролируемого распространения борщевика Сосновского на территории </w:t>
      </w:r>
      <w:r>
        <w:rPr>
          <w:sz w:val="26"/>
          <w:szCs w:val="26"/>
        </w:rPr>
        <w:t>городского округа</w:t>
      </w:r>
      <w:r w:rsidRPr="009F09A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Город Великие Луки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>, а также создание благоприятных условий и стимулов для реализации права участия населения в осуществлении местного самоуправления с развитием институтов территориального общественного самоуправления и поддержку местных инициатив.</w:t>
      </w:r>
    </w:p>
    <w:p w14:paraId="35921499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 xml:space="preserve">Предотвращение распространения сорного растения борщевик Сосновского на территории города Великие Луки осуществляется в рамках </w:t>
      </w:r>
      <w:hyperlink r:id="rId15" w:history="1">
        <w:r w:rsidRPr="009F09A7">
          <w:rPr>
            <w:rStyle w:val="a3"/>
            <w:color w:val="auto"/>
            <w:sz w:val="26"/>
            <w:szCs w:val="26"/>
            <w:u w:val="none"/>
          </w:rPr>
          <w:t>постановления</w:t>
        </w:r>
      </w:hyperlink>
      <w:r w:rsidRPr="009F09A7">
        <w:rPr>
          <w:sz w:val="26"/>
          <w:szCs w:val="26"/>
        </w:rPr>
        <w:t xml:space="preserve"> Администрации Псковской области от 31.07.2015 </w:t>
      </w:r>
      <w:r>
        <w:rPr>
          <w:sz w:val="26"/>
          <w:szCs w:val="26"/>
        </w:rPr>
        <w:t>№</w:t>
      </w:r>
      <w:r w:rsidRPr="009F09A7">
        <w:rPr>
          <w:sz w:val="26"/>
          <w:szCs w:val="26"/>
        </w:rPr>
        <w:t xml:space="preserve"> 357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О порядке предоставления из областного бюджета субсидий сельскохозяйственным товаропроизводителям на предотвращение распространения сорного растения борщевик Сосновского на территории Псковской области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 (вместе с </w:t>
      </w:r>
      <w:r>
        <w:rPr>
          <w:sz w:val="26"/>
          <w:szCs w:val="26"/>
        </w:rPr>
        <w:t>«</w:t>
      </w:r>
      <w:r w:rsidRPr="009F09A7">
        <w:rPr>
          <w:sz w:val="26"/>
          <w:szCs w:val="26"/>
        </w:rPr>
        <w:t>Положением о порядке предоставления из областного бюджета субсидий сельскохозяйственным товаропроизводителям на предотвращение распространения сорного растения борщевик Сосновского на территории Псковской области</w:t>
      </w:r>
      <w:r>
        <w:rPr>
          <w:sz w:val="26"/>
          <w:szCs w:val="26"/>
        </w:rPr>
        <w:t>»</w:t>
      </w:r>
      <w:r w:rsidRPr="009F09A7">
        <w:rPr>
          <w:sz w:val="26"/>
          <w:szCs w:val="26"/>
        </w:rPr>
        <w:t>).</w:t>
      </w:r>
    </w:p>
    <w:p w14:paraId="78A2F758" w14:textId="77777777" w:rsidR="0030727C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 xml:space="preserve">Деятельность по обращению с животными без владельцев на территории города Великие Луки осуществляется в рамках </w:t>
      </w:r>
      <w:hyperlink r:id="rId16" w:history="1">
        <w:r w:rsidRPr="009F09A7">
          <w:rPr>
            <w:rStyle w:val="a3"/>
            <w:color w:val="auto"/>
            <w:sz w:val="26"/>
            <w:szCs w:val="26"/>
            <w:u w:val="none"/>
          </w:rPr>
          <w:t>постановления</w:t>
        </w:r>
      </w:hyperlink>
      <w:r w:rsidRPr="009F09A7">
        <w:rPr>
          <w:sz w:val="26"/>
          <w:szCs w:val="26"/>
        </w:rPr>
        <w:t xml:space="preserve"> Администрации Псковской области от 06.05.2022 </w:t>
      </w:r>
      <w:r w:rsidR="0030727C">
        <w:rPr>
          <w:sz w:val="26"/>
          <w:szCs w:val="26"/>
        </w:rPr>
        <w:t>№</w:t>
      </w:r>
      <w:r w:rsidRPr="009F09A7">
        <w:rPr>
          <w:sz w:val="26"/>
          <w:szCs w:val="26"/>
        </w:rPr>
        <w:t xml:space="preserve"> 181 </w:t>
      </w:r>
      <w:r w:rsidR="0030727C">
        <w:rPr>
          <w:sz w:val="26"/>
          <w:szCs w:val="26"/>
        </w:rPr>
        <w:t>«</w:t>
      </w:r>
      <w:r w:rsidRPr="009F09A7">
        <w:rPr>
          <w:sz w:val="26"/>
          <w:szCs w:val="26"/>
        </w:rPr>
        <w:t>О порядке предоставления субвенций местным бюджетам из областного бюджета на осуществление отдельных государственных полномочий в области обращения с животными без владельцев</w:t>
      </w:r>
      <w:r w:rsidR="0030727C">
        <w:rPr>
          <w:sz w:val="26"/>
          <w:szCs w:val="26"/>
        </w:rPr>
        <w:t>»</w:t>
      </w:r>
      <w:r w:rsidRPr="009F09A7">
        <w:rPr>
          <w:sz w:val="26"/>
          <w:szCs w:val="26"/>
        </w:rPr>
        <w:t xml:space="preserve"> (вместе с </w:t>
      </w:r>
      <w:r w:rsidR="0030727C">
        <w:rPr>
          <w:sz w:val="26"/>
          <w:szCs w:val="26"/>
        </w:rPr>
        <w:t>«</w:t>
      </w:r>
      <w:r w:rsidRPr="009F09A7">
        <w:rPr>
          <w:sz w:val="26"/>
          <w:szCs w:val="26"/>
        </w:rPr>
        <w:t>Положением о порядке предоставления субвенций местным бюджетам из областного бюджета на осуществление отдельных государственных полномочий в области обращения с животными без владельцев</w:t>
      </w:r>
      <w:r w:rsidR="0030727C">
        <w:rPr>
          <w:sz w:val="26"/>
          <w:szCs w:val="26"/>
        </w:rPr>
        <w:t>»</w:t>
      </w:r>
      <w:r w:rsidRPr="009F09A7">
        <w:rPr>
          <w:sz w:val="26"/>
          <w:szCs w:val="26"/>
        </w:rPr>
        <w:t>).</w:t>
      </w:r>
    </w:p>
    <w:p w14:paraId="31FDBDF9" w14:textId="1EF7D24C" w:rsidR="00797529" w:rsidRDefault="009F09A7" w:rsidP="0030727C">
      <w:pPr>
        <w:ind w:left="-426" w:firstLine="708"/>
        <w:jc w:val="both"/>
        <w:rPr>
          <w:sz w:val="26"/>
          <w:szCs w:val="26"/>
        </w:rPr>
      </w:pPr>
      <w:r w:rsidRPr="009F09A7">
        <w:rPr>
          <w:sz w:val="26"/>
          <w:szCs w:val="26"/>
        </w:rPr>
        <w:t>Реализация программы позволит обеспечить системный подход к решению существующих проблем в сфере благоустройства дворовых и общественных территорий города, а также повысить эффективность и результативность расходования бюджетных средств.</w:t>
      </w:r>
    </w:p>
    <w:p w14:paraId="51D817F0" w14:textId="77777777" w:rsidR="00797529" w:rsidRDefault="00797529" w:rsidP="00BE5D29">
      <w:pPr>
        <w:jc w:val="both"/>
        <w:rPr>
          <w:sz w:val="26"/>
          <w:szCs w:val="26"/>
        </w:rPr>
      </w:pPr>
    </w:p>
    <w:p w14:paraId="2080C0AB" w14:textId="4A853A41" w:rsidR="003D3AD1" w:rsidRPr="00124757" w:rsidRDefault="003D3AD1" w:rsidP="003D3AD1">
      <w:pPr>
        <w:jc w:val="right"/>
        <w:rPr>
          <w:sz w:val="20"/>
          <w:szCs w:val="20"/>
        </w:rPr>
      </w:pPr>
      <w:bookmarkStart w:id="1" w:name="_Hlk205209595"/>
      <w:r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3</w:t>
      </w:r>
    </w:p>
    <w:p w14:paraId="066C25BC" w14:textId="77777777" w:rsidR="003D3AD1" w:rsidRDefault="003D3AD1" w:rsidP="003D3AD1">
      <w:pPr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 города Великие Луки</w:t>
      </w:r>
    </w:p>
    <w:p w14:paraId="7DF046F4" w14:textId="77777777" w:rsidR="003D3AD1" w:rsidRDefault="003D3AD1" w:rsidP="003D3AD1">
      <w:pPr>
        <w:jc w:val="right"/>
        <w:rPr>
          <w:sz w:val="20"/>
          <w:szCs w:val="20"/>
        </w:rPr>
      </w:pPr>
      <w:r>
        <w:rPr>
          <w:sz w:val="20"/>
          <w:szCs w:val="20"/>
        </w:rPr>
        <w:t>от ________ № _________</w:t>
      </w:r>
    </w:p>
    <w:p w14:paraId="05DEFE8C" w14:textId="77777777" w:rsidR="003D3AD1" w:rsidRDefault="003D3AD1" w:rsidP="003D3AD1">
      <w:pPr>
        <w:jc w:val="right"/>
        <w:rPr>
          <w:sz w:val="20"/>
          <w:szCs w:val="20"/>
        </w:rPr>
      </w:pPr>
    </w:p>
    <w:p w14:paraId="56D7F6BB" w14:textId="77777777" w:rsidR="003D3AD1" w:rsidRDefault="003D3AD1" w:rsidP="003D3AD1">
      <w:pPr>
        <w:jc w:val="right"/>
        <w:rPr>
          <w:color w:val="000000"/>
          <w:spacing w:val="-5"/>
          <w:sz w:val="18"/>
          <w:szCs w:val="18"/>
        </w:rPr>
      </w:pPr>
      <w:r w:rsidRPr="00E260A0">
        <w:rPr>
          <w:sz w:val="18"/>
          <w:szCs w:val="18"/>
        </w:rPr>
        <w:t xml:space="preserve">«Приложение № 6 </w:t>
      </w:r>
      <w:r w:rsidRPr="00E260A0">
        <w:rPr>
          <w:color w:val="000000"/>
          <w:spacing w:val="-5"/>
          <w:sz w:val="18"/>
          <w:szCs w:val="18"/>
        </w:rPr>
        <w:t xml:space="preserve">программе </w:t>
      </w:r>
    </w:p>
    <w:p w14:paraId="362154C7" w14:textId="77777777" w:rsidR="003D3AD1" w:rsidRPr="00E260A0" w:rsidRDefault="003D3AD1" w:rsidP="003D3AD1">
      <w:pPr>
        <w:jc w:val="right"/>
        <w:rPr>
          <w:sz w:val="18"/>
          <w:szCs w:val="18"/>
        </w:rPr>
      </w:pPr>
      <w:r w:rsidRPr="00E260A0">
        <w:rPr>
          <w:color w:val="000000"/>
          <w:spacing w:val="-5"/>
          <w:sz w:val="18"/>
          <w:szCs w:val="18"/>
        </w:rPr>
        <w:t>«Формирование современной городской среды в городе Великие Луки»</w:t>
      </w:r>
    </w:p>
    <w:p w14:paraId="37BE1EE6" w14:textId="77777777" w:rsidR="003D3AD1" w:rsidRDefault="003D3AD1" w:rsidP="003D3AD1">
      <w:pPr>
        <w:jc w:val="right"/>
        <w:rPr>
          <w:sz w:val="20"/>
          <w:szCs w:val="20"/>
        </w:rPr>
      </w:pPr>
    </w:p>
    <w:p w14:paraId="13B437C5" w14:textId="77777777" w:rsidR="003D3AD1" w:rsidRPr="00124757" w:rsidRDefault="003D3AD1" w:rsidP="003D3AD1">
      <w:pPr>
        <w:jc w:val="right"/>
        <w:rPr>
          <w:sz w:val="20"/>
          <w:szCs w:val="20"/>
        </w:rPr>
      </w:pPr>
    </w:p>
    <w:bookmarkEnd w:id="1"/>
    <w:p w14:paraId="03CC4EB8" w14:textId="77777777" w:rsidR="003D3AD1" w:rsidRPr="00A47653" w:rsidRDefault="003D3AD1" w:rsidP="003D3AD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>ПОЛОЖЕНИЕ</w:t>
      </w:r>
    </w:p>
    <w:p w14:paraId="4FF4ADA1" w14:textId="77777777" w:rsidR="003D3AD1" w:rsidRPr="00A47653" w:rsidRDefault="003D3AD1" w:rsidP="003D3AD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Об общественной комиссии по обеспечению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реализаци</w:t>
      </w:r>
      <w:r>
        <w:rPr>
          <w:rFonts w:ascii="Times New Roman" w:hAnsi="Times New Roman" w:cs="Times New Roman"/>
          <w:b w:val="0"/>
          <w:sz w:val="26"/>
          <w:szCs w:val="26"/>
        </w:rPr>
        <w:t>и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муниципальной программы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>Формирование</w:t>
      </w:r>
    </w:p>
    <w:p w14:paraId="78B5C995" w14:textId="77777777" w:rsidR="003D3AD1" w:rsidRPr="00A47653" w:rsidRDefault="003D3AD1" w:rsidP="003D3AD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>современной городской среды в городе Великие Луки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14:paraId="71035FFF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2986B80B" w14:textId="77777777" w:rsidR="003D3AD1" w:rsidRPr="00A47653" w:rsidRDefault="003D3AD1" w:rsidP="003D3AD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304F41F5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6BA2242D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>1.1. Общественн</w:t>
      </w:r>
      <w:r>
        <w:rPr>
          <w:rFonts w:ascii="Times New Roman" w:hAnsi="Times New Roman" w:cs="Times New Roman"/>
          <w:b w:val="0"/>
          <w:sz w:val="26"/>
          <w:szCs w:val="26"/>
        </w:rPr>
        <w:t>ая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b w:val="0"/>
          <w:sz w:val="26"/>
          <w:szCs w:val="26"/>
        </w:rPr>
        <w:t>я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по обеспечению реализации муниципальной программы «Формирование современной городской среды в городе Великие Луки» является коллегиальным органом, созданным для обеспечения контроля и координации за ходом реализации муниципальной программы «Формирование современной городской среды в городе Великие Луки».</w:t>
      </w:r>
    </w:p>
    <w:p w14:paraId="4652B9D3" w14:textId="77777777" w:rsid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1.2. Общественная комиссия формируется Администрацией </w:t>
      </w:r>
      <w:r>
        <w:rPr>
          <w:rFonts w:ascii="Times New Roman" w:hAnsi="Times New Roman" w:cs="Times New Roman"/>
          <w:b w:val="0"/>
          <w:sz w:val="26"/>
          <w:szCs w:val="26"/>
        </w:rPr>
        <w:t>городского округа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города Великие Луки из представителей органов местного самоуправления, политических партий и движений, общественных организаций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городского округа 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>г. Великие Луки и осуществляет свою деятельность в соответствии с настоящим Положением.</w:t>
      </w:r>
    </w:p>
    <w:p w14:paraId="6EAFA7A5" w14:textId="77777777" w:rsid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63BF5688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>2. ФУНКЦИИ ОБЩЕСТВЕННОЙ КОМИССИИ</w:t>
      </w:r>
    </w:p>
    <w:p w14:paraId="3E678755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24BF9F3F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2.1. Общественная комиссия осуществляет оценку представленных на рассмотрение предложений (далее - Заявка) в соответствии с Порядком отбора для включения в адресный перечень дворовых территорий многоквартирных домов, для включения в программу «Формирование современной городской среды в городе Великие Луки» (далее - Порядок, программа).</w:t>
      </w:r>
    </w:p>
    <w:p w14:paraId="664D05C8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2.2. Общественная комиссия осуществляет контроль и координацию за ходом выполнения конкретных мероприятий в рамках программы.</w:t>
      </w:r>
    </w:p>
    <w:p w14:paraId="33E3B7F4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 xml:space="preserve">2.3. В целях проведения рейтингового онлайн-голосования на единой федеральной платформе </w:t>
      </w:r>
      <w:proofErr w:type="spellStart"/>
      <w:proofErr w:type="gramStart"/>
      <w:r w:rsidRPr="006A0134">
        <w:rPr>
          <w:rFonts w:ascii="Times New Roman" w:hAnsi="Times New Roman" w:cs="Times New Roman"/>
          <w:b w:val="0"/>
          <w:sz w:val="26"/>
          <w:szCs w:val="26"/>
          <w:lang w:val="en-US"/>
        </w:rPr>
        <w:t>zagorodsreda</w:t>
      </w:r>
      <w:proofErr w:type="spellEnd"/>
      <w:r w:rsidRPr="006A0134">
        <w:rPr>
          <w:rFonts w:ascii="Times New Roman" w:hAnsi="Times New Roman" w:cs="Times New Roman"/>
          <w:b w:val="0"/>
          <w:sz w:val="26"/>
          <w:szCs w:val="26"/>
        </w:rPr>
        <w:t>.</w:t>
      </w:r>
      <w:proofErr w:type="spellStart"/>
      <w:r w:rsidRPr="006A0134">
        <w:rPr>
          <w:rFonts w:ascii="Times New Roman" w:hAnsi="Times New Roman" w:cs="Times New Roman"/>
          <w:b w:val="0"/>
          <w:sz w:val="26"/>
          <w:szCs w:val="26"/>
          <w:lang w:val="en-US"/>
        </w:rPr>
        <w:t>gosuslugi</w:t>
      </w:r>
      <w:proofErr w:type="spellEnd"/>
      <w:r w:rsidRPr="006A0134">
        <w:rPr>
          <w:rFonts w:ascii="Times New Roman" w:hAnsi="Times New Roman" w:cs="Times New Roman"/>
          <w:b w:val="0"/>
          <w:sz w:val="26"/>
          <w:szCs w:val="26"/>
        </w:rPr>
        <w:t>.</w:t>
      </w:r>
      <w:proofErr w:type="spellStart"/>
      <w:r w:rsidRPr="006A0134">
        <w:rPr>
          <w:rFonts w:ascii="Times New Roman" w:hAnsi="Times New Roman" w:cs="Times New Roman"/>
          <w:b w:val="0"/>
          <w:sz w:val="26"/>
          <w:szCs w:val="26"/>
          <w:lang w:val="en-US"/>
        </w:rPr>
        <w:t>ru</w:t>
      </w:r>
      <w:proofErr w:type="spellEnd"/>
      <w:r w:rsidRPr="006A0134">
        <w:rPr>
          <w:rFonts w:ascii="Times New Roman" w:hAnsi="Times New Roman" w:cs="Times New Roman"/>
          <w:b w:val="0"/>
          <w:sz w:val="26"/>
          <w:szCs w:val="26"/>
        </w:rPr>
        <w:t xml:space="preserve">  (</w:t>
      </w:r>
      <w:proofErr w:type="gramEnd"/>
      <w:r w:rsidRPr="006A0134">
        <w:rPr>
          <w:rFonts w:ascii="Times New Roman" w:hAnsi="Times New Roman" w:cs="Times New Roman"/>
          <w:b w:val="0"/>
          <w:sz w:val="26"/>
          <w:szCs w:val="26"/>
        </w:rPr>
        <w:t>далее – голосование) общественная комиссия осуществляет:</w:t>
      </w:r>
    </w:p>
    <w:p w14:paraId="4214CD81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1) представление предложений в перечень общественных территорий города Великие Луки для вынесения на голосование;</w:t>
      </w:r>
    </w:p>
    <w:p w14:paraId="331C9ABE" w14:textId="77777777" w:rsidR="003D3AD1" w:rsidRPr="006A0134" w:rsidRDefault="003D3AD1" w:rsidP="003D3AD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A0134">
        <w:rPr>
          <w:sz w:val="26"/>
          <w:szCs w:val="26"/>
        </w:rPr>
        <w:t xml:space="preserve">2) подведение итогов голосования в городе Великие Луки; </w:t>
      </w:r>
    </w:p>
    <w:p w14:paraId="6B692C6F" w14:textId="77777777" w:rsidR="003D3AD1" w:rsidRPr="006A0134" w:rsidRDefault="003D3AD1" w:rsidP="003D3AD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A0134">
        <w:rPr>
          <w:sz w:val="26"/>
          <w:szCs w:val="26"/>
        </w:rPr>
        <w:t>3) доведение до населения информации об общественном обсуждении проекта изменений муниципальной программы в части определения перечня общественных территорий, нуждающихся в благоустройстве и подлежащих благоустройству в год, следующий за годом проведения голосования;</w:t>
      </w:r>
    </w:p>
    <w:p w14:paraId="3CDA8E1E" w14:textId="77777777" w:rsidR="003D3AD1" w:rsidRPr="006A0134" w:rsidRDefault="003D3AD1" w:rsidP="003D3AD1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6A0134">
        <w:rPr>
          <w:sz w:val="26"/>
          <w:szCs w:val="26"/>
        </w:rPr>
        <w:t>4) участие в рассмотрении жалоб (обращений) граждан по вопросам, связанным с проведением голосования;</w:t>
      </w:r>
    </w:p>
    <w:p w14:paraId="278AEF0A" w14:textId="77777777" w:rsidR="003D3AD1" w:rsidRPr="006A0134" w:rsidRDefault="003D3AD1" w:rsidP="003D3AD1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6A0134">
        <w:rPr>
          <w:rFonts w:ascii="Times New Roman" w:hAnsi="Times New Roman" w:cs="Times New Roman"/>
          <w:sz w:val="26"/>
          <w:szCs w:val="26"/>
        </w:rPr>
        <w:t xml:space="preserve">5) принятие решения о переносе благоустройства общественной территории, отобранной в ходе голосования, на другой год - в случае необходимости синхронизации с мероприятиями иных государственных программ Псковской </w:t>
      </w:r>
      <w:r w:rsidRPr="006A0134">
        <w:rPr>
          <w:rFonts w:ascii="Times New Roman" w:hAnsi="Times New Roman" w:cs="Times New Roman"/>
          <w:sz w:val="26"/>
          <w:szCs w:val="26"/>
        </w:rPr>
        <w:lastRenderedPageBreak/>
        <w:t>области и муниципальных программ;</w:t>
      </w:r>
    </w:p>
    <w:p w14:paraId="180119D1" w14:textId="77777777" w:rsidR="003D3AD1" w:rsidRPr="006A0134" w:rsidRDefault="003D3AD1" w:rsidP="003D3A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0134">
        <w:rPr>
          <w:rFonts w:ascii="Times New Roman" w:hAnsi="Times New Roman" w:cs="Times New Roman"/>
          <w:sz w:val="26"/>
          <w:szCs w:val="26"/>
        </w:rPr>
        <w:t xml:space="preserve">6) принятие решения об отсутствии возможности благоустройства общественной территории и замене данной территории на </w:t>
      </w:r>
      <w:proofErr w:type="gramStart"/>
      <w:r w:rsidRPr="006A0134">
        <w:rPr>
          <w:rFonts w:ascii="Times New Roman" w:hAnsi="Times New Roman" w:cs="Times New Roman"/>
          <w:sz w:val="26"/>
          <w:szCs w:val="26"/>
        </w:rPr>
        <w:t>иную  -</w:t>
      </w:r>
      <w:proofErr w:type="gramEnd"/>
      <w:r w:rsidRPr="006A0134">
        <w:rPr>
          <w:rFonts w:ascii="Times New Roman" w:hAnsi="Times New Roman" w:cs="Times New Roman"/>
          <w:sz w:val="26"/>
          <w:szCs w:val="26"/>
        </w:rPr>
        <w:t xml:space="preserve"> в случае выявления на отобранной к благоустройству общественной территории ограничений для благоустройства за счет бюджетных средств в очередном году.</w:t>
      </w:r>
    </w:p>
    <w:p w14:paraId="7D482FD4" w14:textId="77777777" w:rsidR="003D3AD1" w:rsidRPr="006D1507" w:rsidRDefault="003D3AD1" w:rsidP="003D3A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A0134">
        <w:rPr>
          <w:rFonts w:ascii="Times New Roman" w:hAnsi="Times New Roman" w:cs="Times New Roman"/>
          <w:sz w:val="26"/>
          <w:szCs w:val="26"/>
        </w:rPr>
        <w:t>2.4. В целях принятия участия во Всероссийском конкурсе лучших проектов создания комфортной городской среды общественная комиссия осуществляет отбор предложений граждан по общественным территориям для благоустройства            и мероприятиям благоустройства, планируемым на данной территории.</w:t>
      </w:r>
    </w:p>
    <w:p w14:paraId="555FCE1A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57729F79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D1507">
        <w:rPr>
          <w:rFonts w:ascii="Times New Roman" w:hAnsi="Times New Roman" w:cs="Times New Roman"/>
          <w:b w:val="0"/>
          <w:sz w:val="26"/>
          <w:szCs w:val="26"/>
        </w:rPr>
        <w:t>3. ПОРЯДОК РАБОТЫ ОБЩЕСТВЕННОЙ КОМИССИИ</w:t>
      </w:r>
    </w:p>
    <w:p w14:paraId="635CD19A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7AE1E951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D1507">
        <w:rPr>
          <w:rFonts w:ascii="Times New Roman" w:hAnsi="Times New Roman" w:cs="Times New Roman"/>
          <w:b w:val="0"/>
          <w:sz w:val="26"/>
          <w:szCs w:val="26"/>
        </w:rPr>
        <w:t>3.1. Руководство Общественной комиссией осуществляет председатель Общественной комиссии, а в его отсутствие - заместитель председателя Общественной комиссии.</w:t>
      </w:r>
    </w:p>
    <w:p w14:paraId="47C0C99A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D1507">
        <w:rPr>
          <w:rFonts w:ascii="Times New Roman" w:hAnsi="Times New Roman" w:cs="Times New Roman"/>
          <w:b w:val="0"/>
          <w:sz w:val="26"/>
          <w:szCs w:val="26"/>
        </w:rPr>
        <w:t>3.2. Заседание Общественной комиссии правомочно, если на нем присутствует более половины ее членов. Каждый член Общественной комиссии имеет один голос.</w:t>
      </w:r>
    </w:p>
    <w:p w14:paraId="4A02F87B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D1507">
        <w:rPr>
          <w:rFonts w:ascii="Times New Roman" w:hAnsi="Times New Roman" w:cs="Times New Roman"/>
          <w:b w:val="0"/>
          <w:sz w:val="26"/>
          <w:szCs w:val="26"/>
        </w:rPr>
        <w:t>3.3. Решения Общественной комиссии принимаются простым большинством голосов членов Общественной комиссии, принявших участие в ее заседании. При равенстве голосов голос председателя Общественной комиссии является решающим.</w:t>
      </w:r>
    </w:p>
    <w:p w14:paraId="6F0350DC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3.4. На заседаниях Общественной комиссии могут присутствовать представители заинтересованных лиц участников отбора дворовых территорий многоквартирных домов и муниципальных общественных территорий (далее - отбор). Полномочия указанных представителей подтверждаются документально в соответствии с действующим законодательством Российской Федерации.</w:t>
      </w:r>
    </w:p>
    <w:p w14:paraId="6D420161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3.5. Общественная комиссия имеет право в целях подтверждения достоверности представленного акта обследования дворовой территории, муниципальной общественной территории</w:t>
      </w:r>
      <w:r w:rsidRPr="006D1507">
        <w:rPr>
          <w:rFonts w:ascii="Times New Roman" w:hAnsi="Times New Roman" w:cs="Times New Roman"/>
          <w:b w:val="0"/>
          <w:sz w:val="26"/>
          <w:szCs w:val="26"/>
        </w:rPr>
        <w:t xml:space="preserve"> осуществлять осмотр территории с выездом на место.</w:t>
      </w:r>
    </w:p>
    <w:p w14:paraId="183BD104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D1507">
        <w:rPr>
          <w:rFonts w:ascii="Times New Roman" w:hAnsi="Times New Roman" w:cs="Times New Roman"/>
          <w:b w:val="0"/>
          <w:sz w:val="26"/>
          <w:szCs w:val="26"/>
        </w:rPr>
        <w:t>3.6. В случае установления недостоверности информации, содержащейся в документах, представленных участником отбора, в том числе после осуществления Общественной комиссией выездного заседания, Общественная комиссия имеет право отстранить такого участника от участия в отборе.</w:t>
      </w:r>
    </w:p>
    <w:p w14:paraId="49CE33C9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D1507">
        <w:rPr>
          <w:rFonts w:ascii="Times New Roman" w:hAnsi="Times New Roman" w:cs="Times New Roman"/>
          <w:b w:val="0"/>
          <w:sz w:val="26"/>
          <w:szCs w:val="26"/>
        </w:rPr>
        <w:t>3.7. Общественная комиссия после истечения срока подачи заявок в течение 5 рабочих дней проводит проверку данных, предоставленных участниками отбора.</w:t>
      </w:r>
    </w:p>
    <w:p w14:paraId="06A57BBE" w14:textId="77777777" w:rsidR="003D3AD1" w:rsidRPr="006D1507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D1507">
        <w:rPr>
          <w:rFonts w:ascii="Times New Roman" w:hAnsi="Times New Roman" w:cs="Times New Roman"/>
          <w:b w:val="0"/>
          <w:sz w:val="26"/>
          <w:szCs w:val="26"/>
        </w:rPr>
        <w:t>3.8. Решения Общественной комиссии в день их принятия оформляются протоколом заседания комиссии</w:t>
      </w:r>
      <w:r w:rsidRPr="0027251C">
        <w:rPr>
          <w:rFonts w:ascii="Times New Roman" w:hAnsi="Times New Roman" w:cs="Times New Roman"/>
          <w:b w:val="0"/>
          <w:sz w:val="26"/>
          <w:szCs w:val="26"/>
        </w:rPr>
        <w:t>, который подписыва</w:t>
      </w:r>
      <w:r>
        <w:rPr>
          <w:rFonts w:ascii="Times New Roman" w:hAnsi="Times New Roman" w:cs="Times New Roman"/>
          <w:b w:val="0"/>
          <w:sz w:val="26"/>
          <w:szCs w:val="26"/>
        </w:rPr>
        <w:t>ется</w:t>
      </w:r>
      <w:r w:rsidRPr="0027251C">
        <w:rPr>
          <w:rFonts w:ascii="Times New Roman" w:hAnsi="Times New Roman" w:cs="Times New Roman"/>
          <w:b w:val="0"/>
          <w:sz w:val="26"/>
          <w:szCs w:val="26"/>
        </w:rPr>
        <w:t xml:space="preserve"> председател</w:t>
      </w:r>
      <w:r>
        <w:rPr>
          <w:rFonts w:ascii="Times New Roman" w:hAnsi="Times New Roman" w:cs="Times New Roman"/>
          <w:b w:val="0"/>
          <w:sz w:val="26"/>
          <w:szCs w:val="26"/>
        </w:rPr>
        <w:t>ем</w:t>
      </w:r>
      <w:r w:rsidRPr="0027251C">
        <w:rPr>
          <w:rFonts w:ascii="Times New Roman" w:hAnsi="Times New Roman" w:cs="Times New Roman"/>
          <w:b w:val="0"/>
          <w:sz w:val="26"/>
          <w:szCs w:val="26"/>
        </w:rPr>
        <w:t xml:space="preserve"> и секретар</w:t>
      </w:r>
      <w:r>
        <w:rPr>
          <w:rFonts w:ascii="Times New Roman" w:hAnsi="Times New Roman" w:cs="Times New Roman"/>
          <w:b w:val="0"/>
          <w:sz w:val="26"/>
          <w:szCs w:val="26"/>
        </w:rPr>
        <w:t>ем</w:t>
      </w:r>
      <w:r w:rsidRPr="0027251C">
        <w:rPr>
          <w:rFonts w:ascii="Times New Roman" w:hAnsi="Times New Roman" w:cs="Times New Roman"/>
          <w:b w:val="0"/>
          <w:sz w:val="26"/>
          <w:szCs w:val="26"/>
        </w:rPr>
        <w:t xml:space="preserve"> Общественной комиссии</w:t>
      </w:r>
      <w:r w:rsidRPr="006D1507">
        <w:rPr>
          <w:rFonts w:ascii="Times New Roman" w:hAnsi="Times New Roman" w:cs="Times New Roman"/>
          <w:b w:val="0"/>
          <w:sz w:val="26"/>
          <w:szCs w:val="26"/>
        </w:rPr>
        <w:t>. Протокол заседания комиссии ведет секретарь комиссии. Протокол заседания Общественной комиссии составляется в двух экземплярах, один из которых остается в комиссии.</w:t>
      </w:r>
    </w:p>
    <w:p w14:paraId="1588D3B6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3.9. На основании решения Общественной комиссии об оценке представленных участниками отбора дворовых территорий и муниципальной общественной территории и принятия решения о включении или об отказе включения в программу Администрацией формируется программа на соответствующий период.</w:t>
      </w:r>
    </w:p>
    <w:p w14:paraId="3D2E9C9F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3.10. Подписанный протокол</w:t>
      </w:r>
      <w:r w:rsidRPr="006D1507">
        <w:rPr>
          <w:rFonts w:ascii="Times New Roman" w:hAnsi="Times New Roman" w:cs="Times New Roman"/>
          <w:b w:val="0"/>
          <w:sz w:val="26"/>
          <w:szCs w:val="26"/>
        </w:rPr>
        <w:t xml:space="preserve"> рассмотрения и оценки Заявок на участие в отборе 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передается в течение 3 рабочих дней в МУ </w:t>
      </w:r>
      <w:r>
        <w:rPr>
          <w:rFonts w:ascii="Times New Roman" w:hAnsi="Times New Roman" w:cs="Times New Roman"/>
          <w:b w:val="0"/>
          <w:sz w:val="26"/>
          <w:szCs w:val="26"/>
        </w:rPr>
        <w:t>«Управление жилищно-коммунального хозяйства Администрации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города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Великие Луки»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и размещается в сети интернет на официальном сайте муниципального образования </w:t>
      </w:r>
      <w:r>
        <w:rPr>
          <w:rFonts w:ascii="Times New Roman" w:hAnsi="Times New Roman" w:cs="Times New Roman"/>
          <w:b w:val="0"/>
          <w:sz w:val="26"/>
          <w:szCs w:val="26"/>
        </w:rPr>
        <w:t>«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>Город Великие Луки</w:t>
      </w:r>
      <w:r>
        <w:rPr>
          <w:rFonts w:ascii="Times New Roman" w:hAnsi="Times New Roman" w:cs="Times New Roman"/>
          <w:b w:val="0"/>
          <w:sz w:val="26"/>
          <w:szCs w:val="26"/>
        </w:rPr>
        <w:t>»</w:t>
      </w: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hyperlink r:id="rId17" w:history="1">
        <w:r w:rsidRPr="00A47653">
          <w:rPr>
            <w:rStyle w:val="a3"/>
            <w:b w:val="0"/>
            <w:color w:val="auto"/>
            <w:sz w:val="26"/>
            <w:szCs w:val="26"/>
            <w:u w:val="none"/>
          </w:rPr>
          <w:t>velikieluki.gosuslugi.ru</w:t>
        </w:r>
      </w:hyperlink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 в течение 5 рабочих дней с поступления.</w:t>
      </w:r>
    </w:p>
    <w:p w14:paraId="403B5FBF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lastRenderedPageBreak/>
        <w:t>3.11. Общественная комиссия на своих заседаниях в целях контроля и координации реализации программы рассматривает, обобщает, анализирует и другие вопросы, относящиеся к реализации программы.</w:t>
      </w:r>
    </w:p>
    <w:p w14:paraId="40D4F003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3.12. Решения Общественной комиссии носят рекомендательный характер.</w:t>
      </w:r>
    </w:p>
    <w:p w14:paraId="440883D3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15B5FC3D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4. КОНТРОЛЬ ЗА РЕАЛИЗАЦИЕЙ ПРОГРАММЫ</w:t>
      </w:r>
    </w:p>
    <w:p w14:paraId="1B886EE8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4.1. Контроль за реализацией программы осуществляется Общественной комиссией с учетом положений нормативных правовых актов с обеспечением открытости информации и общественного контроля в сфере благоустройства, жилищных и коммунальных услуг.</w:t>
      </w:r>
    </w:p>
    <w:p w14:paraId="5C1374F3" w14:textId="77777777" w:rsidR="003D3AD1" w:rsidRPr="00A47653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717A7C3B" w14:textId="77777777" w:rsidR="003D3AD1" w:rsidRPr="00A47653" w:rsidRDefault="003D3AD1" w:rsidP="003D3AD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>СОСТАВ</w:t>
      </w:r>
    </w:p>
    <w:p w14:paraId="02FCE5D0" w14:textId="77777777" w:rsidR="003D3AD1" w:rsidRPr="00A47653" w:rsidRDefault="003D3AD1" w:rsidP="003D3AD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A47653">
        <w:rPr>
          <w:rFonts w:ascii="Times New Roman" w:hAnsi="Times New Roman" w:cs="Times New Roman"/>
          <w:b w:val="0"/>
          <w:sz w:val="26"/>
          <w:szCs w:val="26"/>
        </w:rPr>
        <w:t xml:space="preserve">ОБЩЕСТВЕННОЙ КОМИССИИ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ПО ОБЕСПЕЧЕНИЮ РЕАЛИЗАЦИИ МУНИЦИПАЛЬНОЙ ПРОГРАММЫ «ФОРМИРОВАНИЕ СОВРЕМЕННОЙ ГОРОДСКОЙ СРЕДЫ В ГОРОДЕ ВЕЛИКИЕ ЛУКИ» </w:t>
      </w:r>
    </w:p>
    <w:p w14:paraId="3B091223" w14:textId="77777777" w:rsidR="003D3AD1" w:rsidRPr="00A47653" w:rsidRDefault="003D3AD1" w:rsidP="003D3AD1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66099DAF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Глава Администрации города Великие Луки, председатель Общественной комиссии;</w:t>
      </w:r>
    </w:p>
    <w:p w14:paraId="19F332AB" w14:textId="77777777" w:rsidR="003D3AD1" w:rsidRPr="00E260A0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14:paraId="21EB99C6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Начальник МУ «Управление жилищно-коммунального хозяйства Администрации города Великие Луки», заместитель председателя Общественной комиссии;</w:t>
      </w:r>
    </w:p>
    <w:p w14:paraId="6676F7A0" w14:textId="77777777" w:rsidR="003D3AD1" w:rsidRPr="00E260A0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14:paraId="7D06A5E4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Заместитель начальника МУ "УЖКХ Администрации города Великие Луки", секретарь Общественной комиссии.</w:t>
      </w:r>
    </w:p>
    <w:p w14:paraId="031703D5" w14:textId="77777777" w:rsidR="003D3AD1" w:rsidRPr="00E260A0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14:paraId="24FABA5A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Члены Общественной комиссии:</w:t>
      </w:r>
    </w:p>
    <w:p w14:paraId="41CBDC79" w14:textId="77777777" w:rsid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Председатель комитета по строительству, архитектуре и градостроительству Администрации города Великие Луки;</w:t>
      </w:r>
    </w:p>
    <w:p w14:paraId="44D5ED44" w14:textId="77777777" w:rsidR="003D3AD1" w:rsidRPr="00E260A0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6"/>
          <w:szCs w:val="16"/>
        </w:rPr>
      </w:pPr>
    </w:p>
    <w:p w14:paraId="5DFC2557" w14:textId="77777777" w:rsid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Депутат Великолукской городской Думы (по согласованию);</w:t>
      </w:r>
    </w:p>
    <w:p w14:paraId="625BD590" w14:textId="77777777" w:rsidR="003D3AD1" w:rsidRP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8"/>
          <w:szCs w:val="18"/>
        </w:rPr>
      </w:pPr>
    </w:p>
    <w:p w14:paraId="4657F74A" w14:textId="37B6A6A1" w:rsid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Депутат Великолукской городской Думы (по согласованию);</w:t>
      </w:r>
    </w:p>
    <w:p w14:paraId="7B6F6F86" w14:textId="77777777" w:rsidR="003D3AD1" w:rsidRP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8"/>
          <w:szCs w:val="18"/>
        </w:rPr>
      </w:pPr>
    </w:p>
    <w:p w14:paraId="2D315A11" w14:textId="781CD07F" w:rsid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Депутат Великолукской городской Думы (по согласованию);</w:t>
      </w:r>
    </w:p>
    <w:p w14:paraId="5EE14354" w14:textId="77777777" w:rsidR="003D3AD1" w:rsidRP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8"/>
          <w:szCs w:val="18"/>
        </w:rPr>
      </w:pPr>
    </w:p>
    <w:p w14:paraId="59590163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Главный редактор АНО «Редакция газеты «Великолукская правда» (по согласованию);</w:t>
      </w:r>
    </w:p>
    <w:p w14:paraId="46970A2E" w14:textId="77777777" w:rsidR="003D3AD1" w:rsidRP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8"/>
          <w:szCs w:val="18"/>
        </w:rPr>
      </w:pPr>
    </w:p>
    <w:p w14:paraId="7B7C7486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Директор МАУ «</w:t>
      </w:r>
      <w:proofErr w:type="spellStart"/>
      <w:r w:rsidRPr="006A0134">
        <w:rPr>
          <w:rFonts w:ascii="Times New Roman" w:hAnsi="Times New Roman" w:cs="Times New Roman"/>
          <w:b w:val="0"/>
          <w:sz w:val="26"/>
          <w:szCs w:val="26"/>
        </w:rPr>
        <w:t>Зеленхоз</w:t>
      </w:r>
      <w:proofErr w:type="spellEnd"/>
      <w:r w:rsidRPr="006A0134">
        <w:rPr>
          <w:rFonts w:ascii="Times New Roman" w:hAnsi="Times New Roman" w:cs="Times New Roman"/>
          <w:b w:val="0"/>
          <w:sz w:val="26"/>
          <w:szCs w:val="26"/>
        </w:rPr>
        <w:t>» г. Великие Луки;</w:t>
      </w:r>
    </w:p>
    <w:p w14:paraId="708F32F6" w14:textId="77777777" w:rsidR="003D3AD1" w:rsidRP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18"/>
          <w:szCs w:val="18"/>
        </w:rPr>
      </w:pPr>
    </w:p>
    <w:p w14:paraId="40A2F1FE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 xml:space="preserve">Председатель территориального общественного самоуправления «Заречный» </w:t>
      </w:r>
    </w:p>
    <w:p w14:paraId="462A6308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632607DD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Председатель территориального общественного самоуправления «Северный»</w:t>
      </w:r>
    </w:p>
    <w:p w14:paraId="4508A0F2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771340D2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Председатель территориального общественного самоуправления «Восточный»</w:t>
      </w:r>
    </w:p>
    <w:p w14:paraId="38AAC17C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09CD7C01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Председатель территориального общественного самоуправления «Южный»</w:t>
      </w:r>
    </w:p>
    <w:p w14:paraId="2B1AF08E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438B4849" w14:textId="77777777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Председатель территориального общественного самоуправления «Центральный»</w:t>
      </w:r>
    </w:p>
    <w:p w14:paraId="063B297E" w14:textId="77777777" w:rsidR="003D3AD1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</w:p>
    <w:p w14:paraId="0D197DCC" w14:textId="02E0D43F" w:rsidR="003D3AD1" w:rsidRPr="006A0134" w:rsidRDefault="003D3AD1" w:rsidP="003D3AD1">
      <w:pPr>
        <w:pStyle w:val="ConsPlusTitle"/>
        <w:jc w:val="both"/>
        <w:outlineLvl w:val="2"/>
        <w:rPr>
          <w:rFonts w:ascii="Times New Roman" w:hAnsi="Times New Roman" w:cs="Times New Roman"/>
          <w:b w:val="0"/>
          <w:sz w:val="26"/>
          <w:szCs w:val="26"/>
        </w:rPr>
      </w:pPr>
      <w:r w:rsidRPr="006A0134">
        <w:rPr>
          <w:rFonts w:ascii="Times New Roman" w:hAnsi="Times New Roman" w:cs="Times New Roman"/>
          <w:b w:val="0"/>
          <w:sz w:val="26"/>
          <w:szCs w:val="26"/>
        </w:rPr>
        <w:t>Председатель Великолукской городской общественной организации Всероссийского общества инвалидов.</w:t>
      </w:r>
    </w:p>
    <w:sectPr w:rsidR="003D3AD1" w:rsidRPr="006A0134" w:rsidSect="002459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0D849" w14:textId="77777777" w:rsidR="00CF6E4B" w:rsidRDefault="00CF6E4B" w:rsidP="000F3CD5">
      <w:r>
        <w:separator/>
      </w:r>
    </w:p>
  </w:endnote>
  <w:endnote w:type="continuationSeparator" w:id="0">
    <w:p w14:paraId="0DCDB51D" w14:textId="77777777" w:rsidR="00CF6E4B" w:rsidRDefault="00CF6E4B" w:rsidP="000F3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9D89D" w14:textId="77777777" w:rsidR="00CF6E4B" w:rsidRDefault="00CF6E4B" w:rsidP="000F3CD5">
      <w:r>
        <w:separator/>
      </w:r>
    </w:p>
  </w:footnote>
  <w:footnote w:type="continuationSeparator" w:id="0">
    <w:p w14:paraId="10668F99" w14:textId="77777777" w:rsidR="00CF6E4B" w:rsidRDefault="00CF6E4B" w:rsidP="000F3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74884"/>
    <w:multiLevelType w:val="hybridMultilevel"/>
    <w:tmpl w:val="EF7046A2"/>
    <w:lvl w:ilvl="0" w:tplc="82465338">
      <w:start w:val="1"/>
      <w:numFmt w:val="decimal"/>
      <w:lvlText w:val="%1.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65F5026"/>
    <w:multiLevelType w:val="multilevel"/>
    <w:tmpl w:val="F34EB79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2" w15:restartNumberingAfterBreak="0">
    <w:nsid w:val="74D55003"/>
    <w:multiLevelType w:val="hybridMultilevel"/>
    <w:tmpl w:val="88A6B9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43086077">
    <w:abstractNumId w:val="2"/>
  </w:num>
  <w:num w:numId="2" w16cid:durableId="738669175">
    <w:abstractNumId w:val="1"/>
  </w:num>
  <w:num w:numId="3" w16cid:durableId="372383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FE"/>
    <w:rsid w:val="00000BE3"/>
    <w:rsid w:val="0000265C"/>
    <w:rsid w:val="000031AA"/>
    <w:rsid w:val="000103C7"/>
    <w:rsid w:val="000150DB"/>
    <w:rsid w:val="000157C5"/>
    <w:rsid w:val="0002125B"/>
    <w:rsid w:val="00024C7B"/>
    <w:rsid w:val="00037678"/>
    <w:rsid w:val="000435EF"/>
    <w:rsid w:val="00051AEC"/>
    <w:rsid w:val="00051C8B"/>
    <w:rsid w:val="00053AA8"/>
    <w:rsid w:val="00061344"/>
    <w:rsid w:val="000641A7"/>
    <w:rsid w:val="0006422E"/>
    <w:rsid w:val="00095B42"/>
    <w:rsid w:val="00095F24"/>
    <w:rsid w:val="000A7B5A"/>
    <w:rsid w:val="000C41C9"/>
    <w:rsid w:val="000C684D"/>
    <w:rsid w:val="000C7694"/>
    <w:rsid w:val="000E03E2"/>
    <w:rsid w:val="000E45F2"/>
    <w:rsid w:val="000E55F4"/>
    <w:rsid w:val="000F34E7"/>
    <w:rsid w:val="000F386A"/>
    <w:rsid w:val="000F3CD5"/>
    <w:rsid w:val="000F51EB"/>
    <w:rsid w:val="000F7B38"/>
    <w:rsid w:val="00100259"/>
    <w:rsid w:val="001037ED"/>
    <w:rsid w:val="00105693"/>
    <w:rsid w:val="00106F10"/>
    <w:rsid w:val="001108A4"/>
    <w:rsid w:val="00113F41"/>
    <w:rsid w:val="001245CC"/>
    <w:rsid w:val="001301ED"/>
    <w:rsid w:val="001337B0"/>
    <w:rsid w:val="00133D74"/>
    <w:rsid w:val="001455B9"/>
    <w:rsid w:val="00147389"/>
    <w:rsid w:val="00147E04"/>
    <w:rsid w:val="00153518"/>
    <w:rsid w:val="001602B3"/>
    <w:rsid w:val="001602E9"/>
    <w:rsid w:val="0016233D"/>
    <w:rsid w:val="00162614"/>
    <w:rsid w:val="001650DA"/>
    <w:rsid w:val="00167426"/>
    <w:rsid w:val="001806B2"/>
    <w:rsid w:val="0018171A"/>
    <w:rsid w:val="00183046"/>
    <w:rsid w:val="00184130"/>
    <w:rsid w:val="00185BA0"/>
    <w:rsid w:val="00193A07"/>
    <w:rsid w:val="001973D2"/>
    <w:rsid w:val="001A0DF9"/>
    <w:rsid w:val="001A2804"/>
    <w:rsid w:val="001A7121"/>
    <w:rsid w:val="001A7539"/>
    <w:rsid w:val="001B024C"/>
    <w:rsid w:val="001B39E7"/>
    <w:rsid w:val="001B4444"/>
    <w:rsid w:val="001C288F"/>
    <w:rsid w:val="001C3797"/>
    <w:rsid w:val="001C4B47"/>
    <w:rsid w:val="001C5BB9"/>
    <w:rsid w:val="001C5FA8"/>
    <w:rsid w:val="001D2D40"/>
    <w:rsid w:val="001D3FAD"/>
    <w:rsid w:val="001E01D0"/>
    <w:rsid w:val="001E4056"/>
    <w:rsid w:val="001F02A4"/>
    <w:rsid w:val="001F1231"/>
    <w:rsid w:val="002012B8"/>
    <w:rsid w:val="00204A94"/>
    <w:rsid w:val="002100D8"/>
    <w:rsid w:val="002114DE"/>
    <w:rsid w:val="00217ED6"/>
    <w:rsid w:val="00220C33"/>
    <w:rsid w:val="00231B5A"/>
    <w:rsid w:val="002339D4"/>
    <w:rsid w:val="00235182"/>
    <w:rsid w:val="0024089A"/>
    <w:rsid w:val="00240E52"/>
    <w:rsid w:val="00240F7C"/>
    <w:rsid w:val="002438C9"/>
    <w:rsid w:val="00243986"/>
    <w:rsid w:val="00245132"/>
    <w:rsid w:val="002457F7"/>
    <w:rsid w:val="002459AB"/>
    <w:rsid w:val="0026203C"/>
    <w:rsid w:val="002645D0"/>
    <w:rsid w:val="00271164"/>
    <w:rsid w:val="00271A4A"/>
    <w:rsid w:val="00282AD4"/>
    <w:rsid w:val="00284DB3"/>
    <w:rsid w:val="00286A27"/>
    <w:rsid w:val="0028787A"/>
    <w:rsid w:val="002A1426"/>
    <w:rsid w:val="002B02FC"/>
    <w:rsid w:val="002B54AE"/>
    <w:rsid w:val="002C05CA"/>
    <w:rsid w:val="002D1C33"/>
    <w:rsid w:val="002D1FB7"/>
    <w:rsid w:val="002E0A75"/>
    <w:rsid w:val="002E1836"/>
    <w:rsid w:val="002E620E"/>
    <w:rsid w:val="002E76DF"/>
    <w:rsid w:val="002F6249"/>
    <w:rsid w:val="002F6BBF"/>
    <w:rsid w:val="00306249"/>
    <w:rsid w:val="0030727C"/>
    <w:rsid w:val="0032144E"/>
    <w:rsid w:val="0033065B"/>
    <w:rsid w:val="00333E4A"/>
    <w:rsid w:val="00334C38"/>
    <w:rsid w:val="0033519F"/>
    <w:rsid w:val="003426CC"/>
    <w:rsid w:val="00343815"/>
    <w:rsid w:val="003447AE"/>
    <w:rsid w:val="00345E33"/>
    <w:rsid w:val="00347A82"/>
    <w:rsid w:val="0035074B"/>
    <w:rsid w:val="00353A90"/>
    <w:rsid w:val="00357A76"/>
    <w:rsid w:val="003672D0"/>
    <w:rsid w:val="00372A5B"/>
    <w:rsid w:val="00372F59"/>
    <w:rsid w:val="00375EA4"/>
    <w:rsid w:val="00377545"/>
    <w:rsid w:val="0037786E"/>
    <w:rsid w:val="00381819"/>
    <w:rsid w:val="00384622"/>
    <w:rsid w:val="00386769"/>
    <w:rsid w:val="00387473"/>
    <w:rsid w:val="00393128"/>
    <w:rsid w:val="00394361"/>
    <w:rsid w:val="003A684D"/>
    <w:rsid w:val="003A7431"/>
    <w:rsid w:val="003B320F"/>
    <w:rsid w:val="003B3BC4"/>
    <w:rsid w:val="003B4BA0"/>
    <w:rsid w:val="003B6B24"/>
    <w:rsid w:val="003C79CB"/>
    <w:rsid w:val="003D3AD1"/>
    <w:rsid w:val="003D6DA9"/>
    <w:rsid w:val="003F5A22"/>
    <w:rsid w:val="003F75DD"/>
    <w:rsid w:val="004027C0"/>
    <w:rsid w:val="00423E69"/>
    <w:rsid w:val="004259BA"/>
    <w:rsid w:val="0042786E"/>
    <w:rsid w:val="004328A4"/>
    <w:rsid w:val="00437930"/>
    <w:rsid w:val="00443265"/>
    <w:rsid w:val="00443D63"/>
    <w:rsid w:val="00447C09"/>
    <w:rsid w:val="00453158"/>
    <w:rsid w:val="004617EE"/>
    <w:rsid w:val="004625E8"/>
    <w:rsid w:val="00462A8C"/>
    <w:rsid w:val="00463FA4"/>
    <w:rsid w:val="0046633A"/>
    <w:rsid w:val="004710C9"/>
    <w:rsid w:val="00472B12"/>
    <w:rsid w:val="00476483"/>
    <w:rsid w:val="004803A9"/>
    <w:rsid w:val="004A3487"/>
    <w:rsid w:val="004A5AD0"/>
    <w:rsid w:val="004A744A"/>
    <w:rsid w:val="004B4628"/>
    <w:rsid w:val="004B51BA"/>
    <w:rsid w:val="004B671E"/>
    <w:rsid w:val="004B7BEF"/>
    <w:rsid w:val="004C545D"/>
    <w:rsid w:val="004C5A06"/>
    <w:rsid w:val="004D1AB4"/>
    <w:rsid w:val="004D1D24"/>
    <w:rsid w:val="004D5F16"/>
    <w:rsid w:val="004D632E"/>
    <w:rsid w:val="004E2DE5"/>
    <w:rsid w:val="00503862"/>
    <w:rsid w:val="00504B2B"/>
    <w:rsid w:val="00505F30"/>
    <w:rsid w:val="00513319"/>
    <w:rsid w:val="00517D8E"/>
    <w:rsid w:val="00521F17"/>
    <w:rsid w:val="0052461E"/>
    <w:rsid w:val="005305F6"/>
    <w:rsid w:val="00532F19"/>
    <w:rsid w:val="00533EDB"/>
    <w:rsid w:val="0054095E"/>
    <w:rsid w:val="0054138C"/>
    <w:rsid w:val="00541B79"/>
    <w:rsid w:val="00543209"/>
    <w:rsid w:val="00546BCE"/>
    <w:rsid w:val="00552075"/>
    <w:rsid w:val="0055715B"/>
    <w:rsid w:val="005602E9"/>
    <w:rsid w:val="00560F8E"/>
    <w:rsid w:val="00567323"/>
    <w:rsid w:val="00573AB3"/>
    <w:rsid w:val="00575CEC"/>
    <w:rsid w:val="0058461A"/>
    <w:rsid w:val="00586E94"/>
    <w:rsid w:val="00590CE3"/>
    <w:rsid w:val="005971D1"/>
    <w:rsid w:val="005A14FE"/>
    <w:rsid w:val="005A39D1"/>
    <w:rsid w:val="005A664A"/>
    <w:rsid w:val="005B49A7"/>
    <w:rsid w:val="005B5828"/>
    <w:rsid w:val="005B707F"/>
    <w:rsid w:val="005C0904"/>
    <w:rsid w:val="005C0A10"/>
    <w:rsid w:val="005C37A1"/>
    <w:rsid w:val="005C3D75"/>
    <w:rsid w:val="005C5147"/>
    <w:rsid w:val="005D1086"/>
    <w:rsid w:val="005D1282"/>
    <w:rsid w:val="005D5086"/>
    <w:rsid w:val="005E2F74"/>
    <w:rsid w:val="005F5BEE"/>
    <w:rsid w:val="005F746C"/>
    <w:rsid w:val="00604369"/>
    <w:rsid w:val="006047C1"/>
    <w:rsid w:val="00604F5C"/>
    <w:rsid w:val="00607DD9"/>
    <w:rsid w:val="00607E0C"/>
    <w:rsid w:val="00607E94"/>
    <w:rsid w:val="00610203"/>
    <w:rsid w:val="00614A96"/>
    <w:rsid w:val="0061732A"/>
    <w:rsid w:val="00617ED6"/>
    <w:rsid w:val="00617F4A"/>
    <w:rsid w:val="00632357"/>
    <w:rsid w:val="0063704C"/>
    <w:rsid w:val="006421A6"/>
    <w:rsid w:val="006467B0"/>
    <w:rsid w:val="00647FFD"/>
    <w:rsid w:val="00661430"/>
    <w:rsid w:val="00665E0F"/>
    <w:rsid w:val="00666C2F"/>
    <w:rsid w:val="006765D6"/>
    <w:rsid w:val="00682378"/>
    <w:rsid w:val="0069126A"/>
    <w:rsid w:val="0069138E"/>
    <w:rsid w:val="00693715"/>
    <w:rsid w:val="006939C0"/>
    <w:rsid w:val="00693DFD"/>
    <w:rsid w:val="006A6B62"/>
    <w:rsid w:val="006C1D99"/>
    <w:rsid w:val="006C51F7"/>
    <w:rsid w:val="006C6B81"/>
    <w:rsid w:val="006D117E"/>
    <w:rsid w:val="006D523C"/>
    <w:rsid w:val="006E3BCF"/>
    <w:rsid w:val="006E626F"/>
    <w:rsid w:val="006F016B"/>
    <w:rsid w:val="006F3B15"/>
    <w:rsid w:val="006F4131"/>
    <w:rsid w:val="006F6424"/>
    <w:rsid w:val="00702BFC"/>
    <w:rsid w:val="00703CC2"/>
    <w:rsid w:val="007108F8"/>
    <w:rsid w:val="007120A5"/>
    <w:rsid w:val="00725B8D"/>
    <w:rsid w:val="0072740C"/>
    <w:rsid w:val="007305D9"/>
    <w:rsid w:val="00730D6A"/>
    <w:rsid w:val="007362CC"/>
    <w:rsid w:val="00740E8D"/>
    <w:rsid w:val="0074280D"/>
    <w:rsid w:val="007446F4"/>
    <w:rsid w:val="007522E8"/>
    <w:rsid w:val="00755DC9"/>
    <w:rsid w:val="00756DE6"/>
    <w:rsid w:val="00757D78"/>
    <w:rsid w:val="00766C8D"/>
    <w:rsid w:val="00767714"/>
    <w:rsid w:val="0076799B"/>
    <w:rsid w:val="00770352"/>
    <w:rsid w:val="00773399"/>
    <w:rsid w:val="00776A37"/>
    <w:rsid w:val="0078148E"/>
    <w:rsid w:val="0078178B"/>
    <w:rsid w:val="00790124"/>
    <w:rsid w:val="007940B6"/>
    <w:rsid w:val="007955FA"/>
    <w:rsid w:val="00797529"/>
    <w:rsid w:val="007A1CCF"/>
    <w:rsid w:val="007A2871"/>
    <w:rsid w:val="007A4049"/>
    <w:rsid w:val="007B290C"/>
    <w:rsid w:val="007B5033"/>
    <w:rsid w:val="007B754E"/>
    <w:rsid w:val="007B768E"/>
    <w:rsid w:val="007C1A96"/>
    <w:rsid w:val="007C5927"/>
    <w:rsid w:val="007D26EE"/>
    <w:rsid w:val="007D7223"/>
    <w:rsid w:val="007F144D"/>
    <w:rsid w:val="007F4BEE"/>
    <w:rsid w:val="007F5AEF"/>
    <w:rsid w:val="007F6A19"/>
    <w:rsid w:val="007F7F5C"/>
    <w:rsid w:val="008058B5"/>
    <w:rsid w:val="0081355A"/>
    <w:rsid w:val="00813E52"/>
    <w:rsid w:val="00816119"/>
    <w:rsid w:val="00816E88"/>
    <w:rsid w:val="00817540"/>
    <w:rsid w:val="00831B98"/>
    <w:rsid w:val="00854525"/>
    <w:rsid w:val="00855CD5"/>
    <w:rsid w:val="00865396"/>
    <w:rsid w:val="008667EA"/>
    <w:rsid w:val="00870677"/>
    <w:rsid w:val="008832A1"/>
    <w:rsid w:val="008841BF"/>
    <w:rsid w:val="008873DA"/>
    <w:rsid w:val="008A7006"/>
    <w:rsid w:val="008B0AD4"/>
    <w:rsid w:val="008B1DCB"/>
    <w:rsid w:val="008C046D"/>
    <w:rsid w:val="008C77C4"/>
    <w:rsid w:val="008D1698"/>
    <w:rsid w:val="008E2841"/>
    <w:rsid w:val="008E42D1"/>
    <w:rsid w:val="008E7061"/>
    <w:rsid w:val="008F0E79"/>
    <w:rsid w:val="008F1717"/>
    <w:rsid w:val="008F3D54"/>
    <w:rsid w:val="008F66A4"/>
    <w:rsid w:val="00901551"/>
    <w:rsid w:val="00901A79"/>
    <w:rsid w:val="00905118"/>
    <w:rsid w:val="00906C0D"/>
    <w:rsid w:val="00907C48"/>
    <w:rsid w:val="00910DDD"/>
    <w:rsid w:val="00912143"/>
    <w:rsid w:val="009137C5"/>
    <w:rsid w:val="00915F7B"/>
    <w:rsid w:val="009201A9"/>
    <w:rsid w:val="00934D66"/>
    <w:rsid w:val="00946FB4"/>
    <w:rsid w:val="00950EDF"/>
    <w:rsid w:val="00951224"/>
    <w:rsid w:val="00952778"/>
    <w:rsid w:val="00952D88"/>
    <w:rsid w:val="009647AE"/>
    <w:rsid w:val="00964BA4"/>
    <w:rsid w:val="009665A4"/>
    <w:rsid w:val="009924AB"/>
    <w:rsid w:val="009925C5"/>
    <w:rsid w:val="00992859"/>
    <w:rsid w:val="00992A1B"/>
    <w:rsid w:val="00992B24"/>
    <w:rsid w:val="0099675D"/>
    <w:rsid w:val="009A1003"/>
    <w:rsid w:val="009A1C4C"/>
    <w:rsid w:val="009B5519"/>
    <w:rsid w:val="009C09FB"/>
    <w:rsid w:val="009C0F5D"/>
    <w:rsid w:val="009C33CF"/>
    <w:rsid w:val="009C627A"/>
    <w:rsid w:val="009D2DB6"/>
    <w:rsid w:val="009D5185"/>
    <w:rsid w:val="009D6380"/>
    <w:rsid w:val="009E1BD8"/>
    <w:rsid w:val="009F0846"/>
    <w:rsid w:val="009F09A7"/>
    <w:rsid w:val="009F3105"/>
    <w:rsid w:val="009F3EBF"/>
    <w:rsid w:val="009F50B9"/>
    <w:rsid w:val="009F5AF6"/>
    <w:rsid w:val="00A00274"/>
    <w:rsid w:val="00A01422"/>
    <w:rsid w:val="00A0485C"/>
    <w:rsid w:val="00A05160"/>
    <w:rsid w:val="00A05F15"/>
    <w:rsid w:val="00A112B4"/>
    <w:rsid w:val="00A113A4"/>
    <w:rsid w:val="00A16F4F"/>
    <w:rsid w:val="00A2134A"/>
    <w:rsid w:val="00A249D6"/>
    <w:rsid w:val="00A25613"/>
    <w:rsid w:val="00A26C54"/>
    <w:rsid w:val="00A27934"/>
    <w:rsid w:val="00A311F4"/>
    <w:rsid w:val="00A31BF4"/>
    <w:rsid w:val="00A31C8C"/>
    <w:rsid w:val="00A3461F"/>
    <w:rsid w:val="00A349C9"/>
    <w:rsid w:val="00A43D78"/>
    <w:rsid w:val="00A47653"/>
    <w:rsid w:val="00A51A0B"/>
    <w:rsid w:val="00A609B1"/>
    <w:rsid w:val="00A767AB"/>
    <w:rsid w:val="00A93668"/>
    <w:rsid w:val="00AA1D06"/>
    <w:rsid w:val="00AA2B10"/>
    <w:rsid w:val="00AB1A7B"/>
    <w:rsid w:val="00AB3D3A"/>
    <w:rsid w:val="00AB52C9"/>
    <w:rsid w:val="00AC2CE1"/>
    <w:rsid w:val="00AC6347"/>
    <w:rsid w:val="00AC65AD"/>
    <w:rsid w:val="00AD2AB8"/>
    <w:rsid w:val="00AE0664"/>
    <w:rsid w:val="00AE0C5D"/>
    <w:rsid w:val="00AE4A46"/>
    <w:rsid w:val="00AE6BB1"/>
    <w:rsid w:val="00AF0085"/>
    <w:rsid w:val="00AF10A8"/>
    <w:rsid w:val="00B020E4"/>
    <w:rsid w:val="00B0297F"/>
    <w:rsid w:val="00B03B26"/>
    <w:rsid w:val="00B0537D"/>
    <w:rsid w:val="00B11A58"/>
    <w:rsid w:val="00B12FCD"/>
    <w:rsid w:val="00B15ADA"/>
    <w:rsid w:val="00B17BFF"/>
    <w:rsid w:val="00B24075"/>
    <w:rsid w:val="00B24147"/>
    <w:rsid w:val="00B26700"/>
    <w:rsid w:val="00B32BAB"/>
    <w:rsid w:val="00B33BEA"/>
    <w:rsid w:val="00B35539"/>
    <w:rsid w:val="00B37063"/>
    <w:rsid w:val="00B370EE"/>
    <w:rsid w:val="00B4478C"/>
    <w:rsid w:val="00B47F5D"/>
    <w:rsid w:val="00B51269"/>
    <w:rsid w:val="00B52C5A"/>
    <w:rsid w:val="00B6030E"/>
    <w:rsid w:val="00B61D9C"/>
    <w:rsid w:val="00B62AD9"/>
    <w:rsid w:val="00B62E62"/>
    <w:rsid w:val="00B6772F"/>
    <w:rsid w:val="00B74B46"/>
    <w:rsid w:val="00B764B4"/>
    <w:rsid w:val="00B8172F"/>
    <w:rsid w:val="00B84389"/>
    <w:rsid w:val="00B85F87"/>
    <w:rsid w:val="00B927A1"/>
    <w:rsid w:val="00B94269"/>
    <w:rsid w:val="00B967F7"/>
    <w:rsid w:val="00B978CC"/>
    <w:rsid w:val="00BA28B7"/>
    <w:rsid w:val="00BA34CC"/>
    <w:rsid w:val="00BA5A98"/>
    <w:rsid w:val="00BB3743"/>
    <w:rsid w:val="00BC253E"/>
    <w:rsid w:val="00BD32B9"/>
    <w:rsid w:val="00BD33A0"/>
    <w:rsid w:val="00BE0F7B"/>
    <w:rsid w:val="00BE5D29"/>
    <w:rsid w:val="00BF0884"/>
    <w:rsid w:val="00BF16EB"/>
    <w:rsid w:val="00BF1C1B"/>
    <w:rsid w:val="00BF41A1"/>
    <w:rsid w:val="00C01FB8"/>
    <w:rsid w:val="00C038B9"/>
    <w:rsid w:val="00C0543F"/>
    <w:rsid w:val="00C07891"/>
    <w:rsid w:val="00C15513"/>
    <w:rsid w:val="00C20376"/>
    <w:rsid w:val="00C20ECB"/>
    <w:rsid w:val="00C21D76"/>
    <w:rsid w:val="00C23689"/>
    <w:rsid w:val="00C2695B"/>
    <w:rsid w:val="00C30700"/>
    <w:rsid w:val="00C47017"/>
    <w:rsid w:val="00C5475A"/>
    <w:rsid w:val="00C6546C"/>
    <w:rsid w:val="00C70B45"/>
    <w:rsid w:val="00C8241D"/>
    <w:rsid w:val="00C8375B"/>
    <w:rsid w:val="00C8444B"/>
    <w:rsid w:val="00C87EF0"/>
    <w:rsid w:val="00C926A0"/>
    <w:rsid w:val="00CA2A87"/>
    <w:rsid w:val="00CB07B2"/>
    <w:rsid w:val="00CB2D43"/>
    <w:rsid w:val="00CB680A"/>
    <w:rsid w:val="00CC03E6"/>
    <w:rsid w:val="00CD1D50"/>
    <w:rsid w:val="00CD27D1"/>
    <w:rsid w:val="00CE7406"/>
    <w:rsid w:val="00CF6E4B"/>
    <w:rsid w:val="00D03BBA"/>
    <w:rsid w:val="00D048B7"/>
    <w:rsid w:val="00D103D0"/>
    <w:rsid w:val="00D13D4E"/>
    <w:rsid w:val="00D17334"/>
    <w:rsid w:val="00D20CB0"/>
    <w:rsid w:val="00D326D9"/>
    <w:rsid w:val="00D33ACB"/>
    <w:rsid w:val="00D33B96"/>
    <w:rsid w:val="00D33E7D"/>
    <w:rsid w:val="00D379AC"/>
    <w:rsid w:val="00D4221D"/>
    <w:rsid w:val="00D45388"/>
    <w:rsid w:val="00D46C56"/>
    <w:rsid w:val="00D562BB"/>
    <w:rsid w:val="00D57E0B"/>
    <w:rsid w:val="00D62231"/>
    <w:rsid w:val="00D63FC5"/>
    <w:rsid w:val="00D734EF"/>
    <w:rsid w:val="00D81D2A"/>
    <w:rsid w:val="00D93BB8"/>
    <w:rsid w:val="00D96D51"/>
    <w:rsid w:val="00D97E4D"/>
    <w:rsid w:val="00DA1C91"/>
    <w:rsid w:val="00DA35ED"/>
    <w:rsid w:val="00DB7603"/>
    <w:rsid w:val="00DD31C9"/>
    <w:rsid w:val="00DD5693"/>
    <w:rsid w:val="00DE3754"/>
    <w:rsid w:val="00DF40EB"/>
    <w:rsid w:val="00DF4450"/>
    <w:rsid w:val="00DF6771"/>
    <w:rsid w:val="00DF7B1F"/>
    <w:rsid w:val="00E07537"/>
    <w:rsid w:val="00E07B3B"/>
    <w:rsid w:val="00E1040A"/>
    <w:rsid w:val="00E167AB"/>
    <w:rsid w:val="00E211DB"/>
    <w:rsid w:val="00E2585F"/>
    <w:rsid w:val="00E260A0"/>
    <w:rsid w:val="00E3114C"/>
    <w:rsid w:val="00E34912"/>
    <w:rsid w:val="00E4045C"/>
    <w:rsid w:val="00E41F16"/>
    <w:rsid w:val="00E4477D"/>
    <w:rsid w:val="00E46EEA"/>
    <w:rsid w:val="00E50518"/>
    <w:rsid w:val="00E51C13"/>
    <w:rsid w:val="00E6083A"/>
    <w:rsid w:val="00E67159"/>
    <w:rsid w:val="00E70EEA"/>
    <w:rsid w:val="00E7407D"/>
    <w:rsid w:val="00E75780"/>
    <w:rsid w:val="00E9085A"/>
    <w:rsid w:val="00E9524D"/>
    <w:rsid w:val="00EA0567"/>
    <w:rsid w:val="00EA10C1"/>
    <w:rsid w:val="00EA116B"/>
    <w:rsid w:val="00EA1CBF"/>
    <w:rsid w:val="00EA7C0C"/>
    <w:rsid w:val="00EB25F0"/>
    <w:rsid w:val="00EB6F9A"/>
    <w:rsid w:val="00EC0808"/>
    <w:rsid w:val="00EC56C5"/>
    <w:rsid w:val="00EC6A13"/>
    <w:rsid w:val="00ED2146"/>
    <w:rsid w:val="00ED5FFE"/>
    <w:rsid w:val="00EF0D64"/>
    <w:rsid w:val="00EF5BE7"/>
    <w:rsid w:val="00F13852"/>
    <w:rsid w:val="00F160C8"/>
    <w:rsid w:val="00F201E9"/>
    <w:rsid w:val="00F23F4D"/>
    <w:rsid w:val="00F246B8"/>
    <w:rsid w:val="00F333C2"/>
    <w:rsid w:val="00F36438"/>
    <w:rsid w:val="00F41F7B"/>
    <w:rsid w:val="00F45D9A"/>
    <w:rsid w:val="00F4634C"/>
    <w:rsid w:val="00F55547"/>
    <w:rsid w:val="00F65D03"/>
    <w:rsid w:val="00F67AC0"/>
    <w:rsid w:val="00F70047"/>
    <w:rsid w:val="00F7096E"/>
    <w:rsid w:val="00F719EA"/>
    <w:rsid w:val="00F73D9D"/>
    <w:rsid w:val="00F77958"/>
    <w:rsid w:val="00F86AD7"/>
    <w:rsid w:val="00FA1553"/>
    <w:rsid w:val="00FB1BC2"/>
    <w:rsid w:val="00FB6104"/>
    <w:rsid w:val="00FB742C"/>
    <w:rsid w:val="00FB754B"/>
    <w:rsid w:val="00FC2078"/>
    <w:rsid w:val="00FD2C9D"/>
    <w:rsid w:val="00FE434E"/>
    <w:rsid w:val="00FE49AF"/>
    <w:rsid w:val="00FF2ABA"/>
    <w:rsid w:val="00FF4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DCCFF6"/>
  <w15:docId w15:val="{3AA79EFB-41E9-4DE4-9EB6-9B47DDAA0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FE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2146"/>
    <w:pPr>
      <w:keepNext/>
      <w:outlineLvl w:val="0"/>
    </w:pPr>
    <w:rPr>
      <w:rFonts w:eastAsia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2146"/>
    <w:rPr>
      <w:rFonts w:ascii="Times New Roman" w:hAnsi="Times New Roman" w:cs="Times New Roman"/>
      <w:sz w:val="20"/>
      <w:szCs w:val="20"/>
      <w:lang w:eastAsia="ru-RU"/>
    </w:rPr>
  </w:style>
  <w:style w:type="character" w:styleId="a3">
    <w:name w:val="Hyperlink"/>
    <w:uiPriority w:val="99"/>
    <w:rsid w:val="00ED5FFE"/>
    <w:rPr>
      <w:rFonts w:ascii="Times New Roman" w:hAnsi="Times New Roman"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D5F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D5FF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F3C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0F3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0F3C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0F3C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ED2146"/>
    <w:pPr>
      <w:ind w:firstLine="720"/>
    </w:pPr>
    <w:rPr>
      <w:rFonts w:eastAsia="Times New Roman"/>
      <w:b/>
      <w:sz w:val="28"/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ED2146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bluebold">
    <w:name w:val="bluebold"/>
    <w:uiPriority w:val="99"/>
    <w:rsid w:val="00A05160"/>
    <w:rPr>
      <w:rFonts w:cs="Times New Roman"/>
    </w:rPr>
  </w:style>
  <w:style w:type="table" w:styleId="ac">
    <w:name w:val="Table Grid"/>
    <w:basedOn w:val="a1"/>
    <w:uiPriority w:val="59"/>
    <w:rsid w:val="006F4131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ing">
    <w:name w:val="Heading"/>
    <w:uiPriority w:val="99"/>
    <w:rsid w:val="00F67AC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d">
    <w:name w:val="List Paragraph"/>
    <w:basedOn w:val="a"/>
    <w:uiPriority w:val="99"/>
    <w:qFormat/>
    <w:rsid w:val="008E42D1"/>
    <w:pPr>
      <w:ind w:left="720"/>
      <w:contextualSpacing/>
    </w:pPr>
  </w:style>
  <w:style w:type="character" w:styleId="ae">
    <w:name w:val="Unresolved Mention"/>
    <w:uiPriority w:val="99"/>
    <w:semiHidden/>
    <w:unhideWhenUsed/>
    <w:rsid w:val="00F246B8"/>
    <w:rPr>
      <w:color w:val="605E5C"/>
      <w:shd w:val="clear" w:color="auto" w:fill="E1DFDD"/>
    </w:rPr>
  </w:style>
  <w:style w:type="paragraph" w:customStyle="1" w:styleId="ConsPlusNormal">
    <w:name w:val="ConsPlusNormal"/>
    <w:rsid w:val="0006422E"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customStyle="1" w:styleId="ConsPlusTitle">
    <w:name w:val="ConsPlusTitle"/>
    <w:rsid w:val="00C70B45"/>
    <w:pPr>
      <w:widowControl w:val="0"/>
      <w:autoSpaceDE w:val="0"/>
      <w:autoSpaceDN w:val="0"/>
    </w:pPr>
    <w:rPr>
      <w:rFonts w:eastAsiaTheme="minorEastAsia" w:cs="Calibri"/>
      <w:b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243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2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2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3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AC6B2A610481CDFE20C0A9E3694CCB1DD5E03B2541A5664978783CC31E726CE281DE7257284FBBd0o3L" TargetMode="External"/><Relationship Id="rId13" Type="http://schemas.openxmlformats.org/officeDocument/2006/relationships/hyperlink" Target="https://login.consultant.ru/link/?req=doc&amp;base=RZR&amp;n=47599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51&amp;n=107198&amp;dst=100028" TargetMode="External"/><Relationship Id="rId17" Type="http://schemas.openxmlformats.org/officeDocument/2006/relationships/hyperlink" Target="https://velikieluki.gosuslugi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351&amp;n=1017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R&amp;n=501480&amp;dst=42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RLAW351&amp;n=51043" TargetMode="External"/><Relationship Id="rId10" Type="http://schemas.openxmlformats.org/officeDocument/2006/relationships/hyperlink" Target="consultantplus://offline/ref=16AC6B2A610481CDFE20C0BFE00511C31ED7B7332647AA321C2723619417783BA5CE873013264CB3027DBEdFoA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6AC6B2A610481CDFE20C0BFE00511C31ED7B7332647AA39142723619417783BA5CE873013264CB30275B8dFoCL" TargetMode="External"/><Relationship Id="rId14" Type="http://schemas.openxmlformats.org/officeDocument/2006/relationships/hyperlink" Target="https://login.consultant.ru/link/?req=doc&amp;base=LAW&amp;n=319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3773</Words>
  <Characters>21512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31</cp:revision>
  <cp:lastPrinted>2026-03-10T09:30:00Z</cp:lastPrinted>
  <dcterms:created xsi:type="dcterms:W3CDTF">2025-03-31T10:50:00Z</dcterms:created>
  <dcterms:modified xsi:type="dcterms:W3CDTF">2026-03-10T09:41:00Z</dcterms:modified>
</cp:coreProperties>
</file>